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3BB04" w14:textId="77777777" w:rsidR="000969C0" w:rsidRPr="00732BC3" w:rsidRDefault="000969C0" w:rsidP="000969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</w:rPr>
      </w:pPr>
      <w:r w:rsidRPr="00D10B2C">
        <w:rPr>
          <w:rFonts w:asciiTheme="majorBidi" w:hAnsiTheme="majorBidi" w:cs="Angsana New" w:hint="cs"/>
          <w:sz w:val="52"/>
          <w:szCs w:val="52"/>
          <w:cs/>
        </w:rPr>
        <w:t>ธนาคารแลนด์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แอนด์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เฮ้าส์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จำกัด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(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มหาชน</w:t>
      </w:r>
      <w:r w:rsidRPr="00D10B2C">
        <w:rPr>
          <w:rFonts w:asciiTheme="majorBidi" w:hAnsiTheme="majorBidi" w:cs="Angsana New"/>
          <w:sz w:val="52"/>
          <w:szCs w:val="52"/>
          <w:cs/>
        </w:rPr>
        <w:t>)</w:t>
      </w:r>
    </w:p>
    <w:p w14:paraId="69EA54CE" w14:textId="77777777" w:rsidR="000969C0" w:rsidRPr="00D90FED" w:rsidRDefault="000969C0" w:rsidP="000969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5DC44032" w14:textId="76BD0A36" w:rsidR="000969C0" w:rsidRPr="00732BC3" w:rsidRDefault="000969C0" w:rsidP="000969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งบการเงินระหว่างกาล </w:t>
      </w:r>
    </w:p>
    <w:p w14:paraId="4CDFA471" w14:textId="7BAB2661" w:rsidR="000969C0" w:rsidRPr="00D10B2C" w:rsidRDefault="000969C0" w:rsidP="000969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eastAsia="Times New Roman" w:hAnsiTheme="majorBidi" w:cstheme="majorBidi"/>
          <w:b w:val="0"/>
          <w:bCs w:val="0"/>
          <w:sz w:val="32"/>
          <w:szCs w:val="32"/>
          <w:cs/>
          <w:lang w:val="en-GB"/>
        </w:rPr>
        <w:t>สำหรับงวดสามเดือน</w:t>
      </w:r>
      <w:r>
        <w:rPr>
          <w:rFonts w:asciiTheme="majorBidi" w:eastAsia="Times New Roman" w:hAnsiTheme="majorBidi" w:cstheme="majorBidi" w:hint="cs"/>
          <w:b w:val="0"/>
          <w:bCs w:val="0"/>
          <w:sz w:val="32"/>
          <w:szCs w:val="32"/>
          <w:cs/>
          <w:lang w:val="en-GB"/>
        </w:rPr>
        <w:t>และหกเดือน</w:t>
      </w:r>
      <w:r w:rsidRPr="00831431">
        <w:rPr>
          <w:rFonts w:ascii="Angsana New" w:eastAsia="Times New Roman" w:hAnsi="Angsana New" w:cs="Angsana New"/>
          <w:b w:val="0"/>
          <w:bCs w:val="0"/>
          <w:sz w:val="32"/>
          <w:szCs w:val="32"/>
          <w:cs/>
          <w:lang w:val="en-GB"/>
        </w:rPr>
        <w:t xml:space="preserve">สิ้นสุดวันที่ </w:t>
      </w:r>
      <w:r>
        <w:rPr>
          <w:rFonts w:ascii="Angsana New" w:eastAsia="Times New Roman" w:hAnsi="Angsana New" w:cs="Angsana New"/>
          <w:b w:val="0"/>
          <w:bCs w:val="0"/>
          <w:sz w:val="32"/>
          <w:szCs w:val="32"/>
          <w:lang w:val="en-GB"/>
        </w:rPr>
        <w:t xml:space="preserve">30 </w:t>
      </w:r>
      <w:r>
        <w:rPr>
          <w:rFonts w:ascii="Angsana New" w:eastAsia="Times New Roman" w:hAnsi="Angsana New" w:cs="Angsana New" w:hint="cs"/>
          <w:b w:val="0"/>
          <w:bCs w:val="0"/>
          <w:sz w:val="32"/>
          <w:szCs w:val="32"/>
          <w:cs/>
          <w:lang w:val="en-GB"/>
        </w:rPr>
        <w:t xml:space="preserve">มิถุนายน </w:t>
      </w:r>
      <w:r>
        <w:rPr>
          <w:rFonts w:ascii="Angsana New" w:eastAsia="Times New Roman" w:hAnsi="Angsana New" w:cs="Angsana New"/>
          <w:b w:val="0"/>
          <w:bCs w:val="0"/>
          <w:sz w:val="32"/>
          <w:szCs w:val="32"/>
        </w:rPr>
        <w:t>2567</w:t>
      </w:r>
    </w:p>
    <w:p w14:paraId="3AB45A91" w14:textId="77777777" w:rsidR="000969C0" w:rsidRPr="00732BC3" w:rsidRDefault="000969C0" w:rsidP="000969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34034C83" w14:textId="393A6ED5" w:rsidR="000969C0" w:rsidRDefault="000969C0" w:rsidP="000969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  <w:cs/>
        </w:rPr>
        <w:sectPr w:rsidR="000969C0" w:rsidSect="00C82AA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706" w:footer="706" w:gutter="0"/>
          <w:cols w:space="708"/>
          <w:docGrid w:linePitch="360"/>
        </w:sectPr>
      </w:pPr>
      <w:r w:rsidRPr="00732BC3">
        <w:rPr>
          <w:rFonts w:asciiTheme="majorBidi" w:hAnsiTheme="majorBidi" w:cstheme="majorBidi"/>
          <w:sz w:val="32"/>
          <w:szCs w:val="32"/>
          <w:cs/>
        </w:rPr>
        <w:t>รายงานของผู้สอบบัญชีรับอนุญาต</w:t>
      </w:r>
    </w:p>
    <w:p w14:paraId="6CC915A8" w14:textId="77777777" w:rsidR="000969C0" w:rsidRPr="000969C0" w:rsidRDefault="000969C0" w:rsidP="000969C0">
      <w:pPr>
        <w:autoSpaceDE w:val="0"/>
        <w:autoSpaceDN w:val="0"/>
        <w:adjustRightInd w:val="0"/>
        <w:spacing w:after="240" w:line="370" w:lineRule="exact"/>
        <w:rPr>
          <w:rFonts w:asciiTheme="majorBidi" w:hAnsiTheme="majorBidi" w:cstheme="majorBidi"/>
          <w:b/>
          <w:bCs/>
          <w:position w:val="1"/>
          <w:sz w:val="32"/>
          <w:szCs w:val="32"/>
        </w:rPr>
      </w:pPr>
      <w:r w:rsidRPr="000969C0">
        <w:rPr>
          <w:rFonts w:asciiTheme="majorBidi" w:hAnsiTheme="majorBidi" w:cstheme="majorBidi"/>
          <w:b/>
          <w:bCs/>
          <w:position w:val="1"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52CE2C96" w14:textId="77777777" w:rsidR="000969C0" w:rsidRPr="00662910" w:rsidRDefault="000969C0" w:rsidP="000969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240" w:line="240" w:lineRule="auto"/>
        <w:ind w:right="-43"/>
        <w:rPr>
          <w:rFonts w:asciiTheme="majorBidi" w:hAnsiTheme="majorBidi" w:cs="Angsana New"/>
          <w:b/>
          <w:bCs/>
          <w:sz w:val="30"/>
          <w:szCs w:val="30"/>
        </w:rPr>
      </w:pPr>
      <w:r w:rsidRPr="00662910">
        <w:rPr>
          <w:rFonts w:asciiTheme="majorBidi" w:hAnsiTheme="majorBidi" w:cstheme="majorBidi"/>
          <w:b/>
          <w:bCs/>
          <w:sz w:val="30"/>
          <w:szCs w:val="30"/>
          <w:cs/>
        </w:rPr>
        <w:t>เสนอ</w:t>
      </w:r>
      <w:r w:rsidRPr="00662910" w:rsidDel="00997587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662910">
        <w:rPr>
          <w:rFonts w:asciiTheme="majorBidi" w:hAnsiTheme="majorBidi" w:cstheme="majorBidi"/>
          <w:b/>
          <w:bCs/>
          <w:sz w:val="30"/>
          <w:szCs w:val="30"/>
          <w:cs/>
        </w:rPr>
        <w:t>คณะกรรมการ</w:t>
      </w:r>
      <w:r w:rsidRPr="00662910">
        <w:rPr>
          <w:rFonts w:asciiTheme="majorBidi" w:hAnsiTheme="majorBidi" w:cs="Angsana New" w:hint="cs"/>
          <w:b/>
          <w:bCs/>
          <w:sz w:val="30"/>
          <w:szCs w:val="30"/>
          <w:cs/>
        </w:rPr>
        <w:t>ธนาคารแลนด์</w:t>
      </w:r>
      <w:r w:rsidRPr="00662910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Pr="00662910">
        <w:rPr>
          <w:rFonts w:asciiTheme="majorBidi" w:hAnsiTheme="majorBidi" w:cs="Angsana New" w:hint="cs"/>
          <w:b/>
          <w:bCs/>
          <w:sz w:val="30"/>
          <w:szCs w:val="30"/>
          <w:cs/>
        </w:rPr>
        <w:t>แอนด์</w:t>
      </w:r>
      <w:r w:rsidRPr="00662910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Pr="00662910">
        <w:rPr>
          <w:rFonts w:asciiTheme="majorBidi" w:hAnsiTheme="majorBidi" w:cs="Angsana New" w:hint="cs"/>
          <w:b/>
          <w:bCs/>
          <w:sz w:val="30"/>
          <w:szCs w:val="30"/>
          <w:cs/>
        </w:rPr>
        <w:t>เฮ้าส์</w:t>
      </w:r>
      <w:r w:rsidRPr="00662910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Pr="00662910">
        <w:rPr>
          <w:rFonts w:asciiTheme="majorBidi" w:hAnsiTheme="majorBidi" w:cs="Angsana New" w:hint="cs"/>
          <w:b/>
          <w:bCs/>
          <w:sz w:val="30"/>
          <w:szCs w:val="30"/>
          <w:cs/>
        </w:rPr>
        <w:t>จำกัด</w:t>
      </w:r>
      <w:r w:rsidRPr="00662910">
        <w:rPr>
          <w:rFonts w:asciiTheme="majorBidi" w:hAnsiTheme="majorBidi" w:cs="Angsana New"/>
          <w:b/>
          <w:bCs/>
          <w:sz w:val="30"/>
          <w:szCs w:val="30"/>
          <w:cs/>
        </w:rPr>
        <w:t xml:space="preserve"> (</w:t>
      </w:r>
      <w:r w:rsidRPr="00662910">
        <w:rPr>
          <w:rFonts w:asciiTheme="majorBidi" w:hAnsiTheme="majorBidi" w:cs="Angsana New" w:hint="cs"/>
          <w:b/>
          <w:bCs/>
          <w:sz w:val="30"/>
          <w:szCs w:val="30"/>
          <w:cs/>
        </w:rPr>
        <w:t>มหาชน</w:t>
      </w:r>
      <w:r w:rsidRPr="00662910">
        <w:rPr>
          <w:rFonts w:asciiTheme="majorBidi" w:hAnsiTheme="majorBidi" w:cs="Angsana New"/>
          <w:b/>
          <w:bCs/>
          <w:sz w:val="30"/>
          <w:szCs w:val="30"/>
          <w:cs/>
        </w:rPr>
        <w:t>)</w:t>
      </w:r>
    </w:p>
    <w:p w14:paraId="72B5B88D" w14:textId="7FB81C77" w:rsidR="000969C0" w:rsidRPr="000969C0" w:rsidRDefault="000969C0" w:rsidP="006629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240" w:line="240" w:lineRule="auto"/>
        <w:ind w:right="-43"/>
        <w:rPr>
          <w:rFonts w:asciiTheme="majorBidi" w:hAnsiTheme="majorBidi" w:cs="Angsana New"/>
          <w:b/>
          <w:bCs/>
          <w:sz w:val="30"/>
          <w:szCs w:val="30"/>
        </w:rPr>
      </w:pPr>
      <w:r w:rsidRPr="00662910">
        <w:rPr>
          <w:rFonts w:asciiTheme="majorBidi" w:hAnsiTheme="majorBidi" w:cs="Angsana New" w:hint="cs"/>
          <w:b/>
          <w:bCs/>
          <w:sz w:val="30"/>
          <w:szCs w:val="30"/>
          <w:cs/>
        </w:rPr>
        <w:t>รายงานการตรวจสอบ</w:t>
      </w:r>
    </w:p>
    <w:p w14:paraId="06455B13" w14:textId="4A47C887" w:rsidR="000969C0" w:rsidRPr="000969C0" w:rsidRDefault="000969C0" w:rsidP="00662910">
      <w:pPr>
        <w:autoSpaceDE w:val="0"/>
        <w:autoSpaceDN w:val="0"/>
        <w:adjustRightInd w:val="0"/>
        <w:spacing w:after="240" w:line="370" w:lineRule="exact"/>
        <w:jc w:val="both"/>
        <w:rPr>
          <w:rFonts w:asciiTheme="majorBidi" w:hAnsiTheme="majorBidi" w:cstheme="majorBidi"/>
          <w:position w:val="1"/>
          <w:sz w:val="30"/>
          <w:szCs w:val="30"/>
        </w:rPr>
      </w:pPr>
      <w:r w:rsidRPr="000969C0">
        <w:rPr>
          <w:rFonts w:asciiTheme="majorBidi" w:hAnsiTheme="majorBidi" w:cstheme="majorBidi"/>
          <w:i/>
          <w:iCs/>
          <w:position w:val="1"/>
          <w:sz w:val="30"/>
          <w:szCs w:val="30"/>
          <w:cs/>
        </w:rPr>
        <w:t>ความเห็น</w:t>
      </w:r>
    </w:p>
    <w:p w14:paraId="2DC3941D" w14:textId="203B8FCB" w:rsidR="000969C0" w:rsidRPr="000969C0" w:rsidRDefault="000969C0" w:rsidP="006629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theme="majorBidi"/>
          <w:position w:val="1"/>
          <w:sz w:val="30"/>
          <w:szCs w:val="30"/>
        </w:rPr>
      </w:pP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ข้าพเจ้าได้ตรวจสอบงบการเงิน</w:t>
      </w:r>
      <w:r w:rsidR="00C93D40">
        <w:rPr>
          <w:rFonts w:ascii="Angsana New" w:hAnsi="Angsana New" w:cstheme="majorBidi" w:hint="cs"/>
          <w:position w:val="1"/>
          <w:sz w:val="30"/>
          <w:szCs w:val="30"/>
          <w:cs/>
        </w:rPr>
        <w:t>ระหว่างกาล</w:t>
      </w:r>
      <w:r w:rsidR="00662910" w:rsidRPr="00662910">
        <w:rPr>
          <w:rFonts w:ascii="Angsana New" w:hAnsi="Angsana New" w:cstheme="majorBidi" w:hint="cs"/>
          <w:position w:val="1"/>
          <w:sz w:val="30"/>
          <w:szCs w:val="30"/>
          <w:cs/>
        </w:rPr>
        <w:t>ของ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ธนาคารแลนด์</w:t>
      </w:r>
      <w:r w:rsidR="00662910" w:rsidRPr="00662910">
        <w:rPr>
          <w:rFonts w:ascii="Angsana New" w:hAnsi="Angsana New" w:cs="Angsana New"/>
          <w:position w:val="1"/>
          <w:sz w:val="30"/>
          <w:szCs w:val="30"/>
          <w:cs/>
        </w:rPr>
        <w:t xml:space="preserve"> 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แอนด์</w:t>
      </w:r>
      <w:r w:rsidR="00662910" w:rsidRPr="00662910">
        <w:rPr>
          <w:rFonts w:ascii="Angsana New" w:hAnsi="Angsana New" w:cs="Angsana New"/>
          <w:position w:val="1"/>
          <w:sz w:val="30"/>
          <w:szCs w:val="30"/>
          <w:cs/>
        </w:rPr>
        <w:t xml:space="preserve"> 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เฮ้าส์</w:t>
      </w:r>
      <w:r w:rsidR="00662910" w:rsidRPr="00662910">
        <w:rPr>
          <w:rFonts w:ascii="Angsana New" w:hAnsi="Angsana New" w:cs="Angsana New"/>
          <w:position w:val="1"/>
          <w:sz w:val="30"/>
          <w:szCs w:val="30"/>
          <w:cs/>
        </w:rPr>
        <w:t xml:space="preserve"> 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จำกัด</w:t>
      </w:r>
      <w:r w:rsidR="00662910" w:rsidRPr="00662910">
        <w:rPr>
          <w:rFonts w:ascii="Angsana New" w:hAnsi="Angsana New" w:cs="Angsana New"/>
          <w:position w:val="1"/>
          <w:sz w:val="30"/>
          <w:szCs w:val="30"/>
          <w:cs/>
        </w:rPr>
        <w:t xml:space="preserve"> (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มหาชน</w:t>
      </w:r>
      <w:r w:rsidR="00662910" w:rsidRPr="00662910">
        <w:rPr>
          <w:rFonts w:ascii="Angsana New" w:hAnsi="Angsana New" w:cs="Angsana New"/>
          <w:position w:val="1"/>
          <w:sz w:val="30"/>
          <w:szCs w:val="30"/>
          <w:cs/>
        </w:rPr>
        <w:t xml:space="preserve">) </w:t>
      </w:r>
      <w:r w:rsidRPr="000969C0">
        <w:rPr>
          <w:rFonts w:asciiTheme="majorBidi" w:hAnsiTheme="majorBidi" w:cs="Angsana New"/>
          <w:position w:val="1"/>
          <w:sz w:val="30"/>
          <w:szCs w:val="30"/>
        </w:rPr>
        <w:t>(</w:t>
      </w:r>
      <w:r w:rsidR="00662910" w:rsidRPr="00662910">
        <w:rPr>
          <w:rFonts w:asciiTheme="majorBidi" w:hAnsiTheme="majorBidi" w:cs="Angsana New" w:hint="cs"/>
          <w:position w:val="1"/>
          <w:sz w:val="30"/>
          <w:szCs w:val="30"/>
          <w:cs/>
        </w:rPr>
        <w:t>ธนาคาร</w:t>
      </w:r>
      <w:r w:rsidRPr="000969C0">
        <w:rPr>
          <w:rFonts w:asciiTheme="majorBidi" w:hAnsiTheme="majorBidi" w:cs="Angsana New" w:hint="cs"/>
          <w:position w:val="1"/>
          <w:sz w:val="30"/>
          <w:szCs w:val="30"/>
          <w:cs/>
        </w:rPr>
        <w:t>)</w:t>
      </w:r>
      <w:r w:rsidRPr="000969C0">
        <w:rPr>
          <w:rFonts w:asciiTheme="majorBidi" w:hAnsiTheme="majorBidi" w:cs="Angsana New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ซึ่งประกอบด้วย</w:t>
      </w:r>
      <w:r w:rsidRPr="000969C0">
        <w:rPr>
          <w:rFonts w:ascii="Angsana New" w:hAnsi="Angsana New" w:cstheme="majorBidi"/>
          <w:position w:val="1"/>
          <w:sz w:val="30"/>
          <w:szCs w:val="30"/>
          <w:cs/>
        </w:rPr>
        <w:br/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งบฐานะการเงิน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ณ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 xml:space="preserve">วันที่ </w:t>
      </w:r>
      <w:r w:rsidR="00662910">
        <w:rPr>
          <w:rFonts w:ascii="Angsana New" w:hAnsi="Angsana New" w:cstheme="majorBidi"/>
          <w:color w:val="000000"/>
          <w:position w:val="1"/>
          <w:sz w:val="30"/>
          <w:szCs w:val="30"/>
        </w:rPr>
        <w:t xml:space="preserve">30 </w:t>
      </w:r>
      <w:r w:rsidR="00662910">
        <w:rPr>
          <w:rFonts w:ascii="Angsana New" w:hAnsi="Angsana New" w:cstheme="majorBidi" w:hint="cs"/>
          <w:color w:val="000000"/>
          <w:position w:val="1"/>
          <w:sz w:val="30"/>
          <w:szCs w:val="30"/>
          <w:cs/>
        </w:rPr>
        <w:t xml:space="preserve">มิถุนายน </w:t>
      </w:r>
      <w:r w:rsidR="00662910">
        <w:rPr>
          <w:rFonts w:ascii="Angsana New" w:hAnsi="Angsana New" w:cstheme="majorBidi"/>
          <w:color w:val="000000"/>
          <w:position w:val="1"/>
          <w:sz w:val="30"/>
          <w:szCs w:val="30"/>
        </w:rPr>
        <w:t>2567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งบกำไรขาดทุนและกำไรขาดทุนเบ็ดเสร็จอื่น</w:t>
      </w:r>
      <w:r w:rsidR="00662910" w:rsidRPr="00662910">
        <w:rPr>
          <w:rFonts w:ascii="Angsana New" w:hAnsi="Angsana New" w:cs="Angsana New"/>
          <w:position w:val="1"/>
          <w:sz w:val="30"/>
          <w:szCs w:val="30"/>
          <w:cs/>
        </w:rPr>
        <w:t xml:space="preserve"> 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งบการเปลี่ยนแปลงส่วนของเจ้าของ</w:t>
      </w:r>
      <w:r w:rsidR="009F413F">
        <w:rPr>
          <w:rFonts w:ascii="Angsana New" w:hAnsi="Angsana New" w:cs="Angsana New"/>
          <w:position w:val="1"/>
          <w:sz w:val="30"/>
          <w:szCs w:val="30"/>
        </w:rPr>
        <w:t xml:space="preserve"> </w:t>
      </w:r>
      <w:r w:rsidR="00662910" w:rsidRPr="00662910">
        <w:rPr>
          <w:rFonts w:ascii="Angsana New" w:hAnsi="Angsana New" w:cs="Angsana New" w:hint="cs"/>
          <w:position w:val="1"/>
          <w:sz w:val="30"/>
          <w:szCs w:val="30"/>
          <w:cs/>
        </w:rPr>
        <w:t>และงบกระแสเงินสด</w:t>
      </w:r>
      <w:r w:rsidR="00662910">
        <w:rPr>
          <w:rFonts w:ascii="Angsana New" w:hAnsi="Angsana New" w:cstheme="majorBidi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สำหรับ</w:t>
      </w:r>
      <w:r w:rsidR="00662910">
        <w:rPr>
          <w:rFonts w:ascii="Angsana New" w:hAnsi="Angsana New" w:cstheme="majorBidi" w:hint="cs"/>
          <w:position w:val="1"/>
          <w:sz w:val="30"/>
          <w:szCs w:val="30"/>
          <w:cs/>
        </w:rPr>
        <w:t>งวดหกเดือน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สิ้นสุดวันเดียวกัน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รวมถึงหมายเหตุ</w:t>
      </w:r>
      <w:r w:rsidR="009F413F">
        <w:rPr>
          <w:rFonts w:ascii="Angsana New" w:hAnsi="Angsana New" w:cstheme="majorBidi" w:hint="cs"/>
          <w:position w:val="1"/>
          <w:sz w:val="30"/>
          <w:szCs w:val="30"/>
          <w:cs/>
        </w:rPr>
        <w:t>ประกอบงบการเงิน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ซึ่งประกอบด้วย</w:t>
      </w:r>
      <w:r w:rsidR="009F759B">
        <w:rPr>
          <w:rFonts w:ascii="Angsana New" w:hAnsi="Angsana New" w:cstheme="majorBidi" w:hint="cs"/>
          <w:position w:val="1"/>
          <w:sz w:val="30"/>
          <w:szCs w:val="30"/>
          <w:cs/>
        </w:rPr>
        <w:t>สรุป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นโยบายการบัญชีและ</w:t>
      </w:r>
      <w:r w:rsidR="009F759B">
        <w:rPr>
          <w:rFonts w:ascii="Angsana New" w:hAnsi="Angsana New" w:cstheme="majorBidi" w:hint="cs"/>
          <w:position w:val="1"/>
          <w:sz w:val="30"/>
          <w:szCs w:val="30"/>
          <w:cs/>
        </w:rPr>
        <w:t>ข้อมูลอธิบาย</w:t>
      </w:r>
      <w:r w:rsidR="0048783B">
        <w:rPr>
          <w:rFonts w:ascii="Angsana New" w:hAnsi="Angsana New" w:cstheme="majorBidi" w:hint="cs"/>
          <w:position w:val="1"/>
          <w:sz w:val="30"/>
          <w:szCs w:val="30"/>
          <w:cs/>
        </w:rPr>
        <w:t>อื่น</w:t>
      </w:r>
      <w:r w:rsidR="009F759B">
        <w:rPr>
          <w:rFonts w:ascii="Angsana New" w:hAnsi="Angsana New" w:cstheme="majorBidi" w:hint="cs"/>
          <w:position w:val="1"/>
          <w:sz w:val="30"/>
          <w:szCs w:val="30"/>
          <w:cs/>
        </w:rPr>
        <w:t>ที่มีสาระสำคัญ</w:t>
      </w:r>
    </w:p>
    <w:p w14:paraId="4315D674" w14:textId="77777777" w:rsidR="000969C0" w:rsidRPr="000969C0" w:rsidRDefault="000969C0" w:rsidP="000969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position w:val="1"/>
          <w:sz w:val="30"/>
          <w:szCs w:val="30"/>
        </w:rPr>
      </w:pPr>
    </w:p>
    <w:p w14:paraId="37D109A4" w14:textId="02BCBF03" w:rsidR="000969C0" w:rsidRPr="000969C0" w:rsidRDefault="000969C0" w:rsidP="000969C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theme="majorBidi"/>
          <w:position w:val="1"/>
          <w:sz w:val="30"/>
          <w:szCs w:val="30"/>
        </w:rPr>
      </w:pP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ข้าพเจ้าเห็นว่า งบการเงิน</w:t>
      </w:r>
      <w:r w:rsidR="00C93D40">
        <w:rPr>
          <w:rFonts w:ascii="Angsana New" w:hAnsi="Angsana New" w:cstheme="majorBidi" w:hint="cs"/>
          <w:position w:val="1"/>
          <w:sz w:val="30"/>
          <w:szCs w:val="30"/>
          <w:cs/>
        </w:rPr>
        <w:t>ระหว่างกาล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ข้างต้นนี้แสดงฐานะการเงิน</w:t>
      </w:r>
      <w:r w:rsidR="00662910">
        <w:rPr>
          <w:rFonts w:ascii="Angsana New" w:hAnsi="Angsana New" w:cstheme="majorBidi" w:hint="cs"/>
          <w:position w:val="1"/>
          <w:sz w:val="30"/>
          <w:szCs w:val="30"/>
          <w:cs/>
        </w:rPr>
        <w:t>ของ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ธนาคาร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spacing w:val="-6"/>
          <w:position w:val="1"/>
          <w:sz w:val="30"/>
          <w:szCs w:val="30"/>
          <w:cs/>
        </w:rPr>
        <w:t>ณ</w:t>
      </w:r>
      <w:r w:rsidRPr="000969C0">
        <w:rPr>
          <w:rFonts w:ascii="Angsana New" w:hAnsi="Angsana New" w:cstheme="majorBidi" w:hint="cs"/>
          <w:spacing w:val="-6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spacing w:val="-6"/>
          <w:position w:val="1"/>
          <w:sz w:val="30"/>
          <w:szCs w:val="30"/>
          <w:cs/>
        </w:rPr>
        <w:t xml:space="preserve">วันที่ </w:t>
      </w:r>
      <w:r w:rsidR="00662910">
        <w:rPr>
          <w:rFonts w:ascii="Angsana New" w:hAnsi="Angsana New" w:cstheme="majorBidi"/>
          <w:color w:val="000000"/>
          <w:position w:val="1"/>
          <w:sz w:val="30"/>
          <w:szCs w:val="30"/>
        </w:rPr>
        <w:t xml:space="preserve">30 </w:t>
      </w:r>
      <w:r w:rsidR="00662910">
        <w:rPr>
          <w:rFonts w:ascii="Angsana New" w:hAnsi="Angsana New" w:cstheme="majorBidi" w:hint="cs"/>
          <w:color w:val="000000"/>
          <w:position w:val="1"/>
          <w:sz w:val="30"/>
          <w:szCs w:val="30"/>
          <w:cs/>
        </w:rPr>
        <w:t xml:space="preserve">มิถุนายน </w:t>
      </w:r>
      <w:r w:rsidR="00662910">
        <w:rPr>
          <w:rFonts w:ascii="Angsana New" w:hAnsi="Angsana New" w:cstheme="majorBidi"/>
          <w:color w:val="000000"/>
          <w:position w:val="1"/>
          <w:sz w:val="30"/>
          <w:szCs w:val="30"/>
        </w:rPr>
        <w:t>2567</w:t>
      </w:r>
      <w:r w:rsidR="00662910"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ผลการดำเนินงาน</w:t>
      </w:r>
      <w:r w:rsidR="00662910"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และกระแสเงินสด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สำหรับ</w:t>
      </w:r>
      <w:r w:rsidR="00AB6A93">
        <w:rPr>
          <w:rFonts w:ascii="Angsana New" w:hAnsi="Angsana New" w:cstheme="majorBidi" w:hint="cs"/>
          <w:position w:val="1"/>
          <w:sz w:val="30"/>
          <w:szCs w:val="30"/>
          <w:cs/>
        </w:rPr>
        <w:t>งวดหกเดือน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สิ้นสุดวันเดียวกัน</w:t>
      </w:r>
      <w:r w:rsidRPr="000969C0">
        <w:rPr>
          <w:rFonts w:ascii="Angsana New" w:hAnsi="Angsana New" w:cstheme="majorBidi" w:hint="cs"/>
          <w:position w:val="1"/>
          <w:sz w:val="30"/>
          <w:szCs w:val="30"/>
        </w:rPr>
        <w:t xml:space="preserve"> 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โดยถูกต้องตามที่ควรในสาระสำคัญตามมาตรฐานการรายงานทางการเงิน และหลักเกณฑ์ของธนาคารแห่งประเทศไทย</w:t>
      </w:r>
    </w:p>
    <w:p w14:paraId="696BA8D3" w14:textId="77777777" w:rsidR="000969C0" w:rsidRPr="000969C0" w:rsidRDefault="000969C0" w:rsidP="000969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position w:val="1"/>
          <w:sz w:val="30"/>
          <w:szCs w:val="30"/>
        </w:rPr>
      </w:pPr>
    </w:p>
    <w:p w14:paraId="62389518" w14:textId="77777777" w:rsidR="000969C0" w:rsidRPr="000969C0" w:rsidRDefault="000969C0" w:rsidP="00AB6A93">
      <w:pPr>
        <w:spacing w:after="240" w:line="370" w:lineRule="exact"/>
        <w:jc w:val="thaiDistribute"/>
        <w:rPr>
          <w:rFonts w:asciiTheme="majorBidi" w:hAnsiTheme="majorBidi" w:cstheme="majorBidi"/>
          <w:i/>
          <w:iCs/>
          <w:position w:val="1"/>
          <w:sz w:val="30"/>
          <w:szCs w:val="30"/>
        </w:rPr>
      </w:pPr>
      <w:r w:rsidRPr="000969C0">
        <w:rPr>
          <w:rFonts w:asciiTheme="majorBidi" w:hAnsiTheme="majorBidi" w:cstheme="majorBidi"/>
          <w:i/>
          <w:iCs/>
          <w:position w:val="1"/>
          <w:sz w:val="30"/>
          <w:szCs w:val="30"/>
          <w:cs/>
        </w:rPr>
        <w:t>เกณฑ์ในการแสดงความเห็น</w:t>
      </w:r>
    </w:p>
    <w:p w14:paraId="534D9CF1" w14:textId="5602B6B9" w:rsidR="00AB6A93" w:rsidRPr="00AB6A93" w:rsidRDefault="000969C0" w:rsidP="00AB6A93">
      <w:pPr>
        <w:spacing w:line="240" w:lineRule="auto"/>
        <w:jc w:val="thaiDistribute"/>
        <w:rPr>
          <w:rFonts w:ascii="Angsana New" w:eastAsia="Calibri" w:hAnsi="Angsana New" w:cstheme="majorBidi"/>
          <w:position w:val="1"/>
          <w:sz w:val="30"/>
          <w:szCs w:val="30"/>
        </w:rPr>
      </w:pP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0969C0">
        <w:rPr>
          <w:rFonts w:ascii="Angsana New" w:hAnsi="Angsana New" w:cstheme="majorBidi" w:hint="cs"/>
          <w:i/>
          <w:iCs/>
          <w:position w:val="1"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="00D800C8">
        <w:rPr>
          <w:rFonts w:ascii="Angsana New" w:hAnsi="Angsana New" w:cstheme="majorBidi" w:hint="cs"/>
          <w:i/>
          <w:iCs/>
          <w:position w:val="1"/>
          <w:sz w:val="30"/>
          <w:szCs w:val="30"/>
          <w:cs/>
        </w:rPr>
        <w:t>ระหว่างกาล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ในรายงานของข้าพเจ้า ข้าพเจ้ามีความเป็นอิสระจากธนาคารตาม</w:t>
      </w:r>
      <w:r w:rsidRPr="000969C0">
        <w:rPr>
          <w:rFonts w:ascii="Angsana New" w:hAnsi="Angsana New" w:cstheme="majorBidi" w:hint="cs"/>
          <w:i/>
          <w:iCs/>
          <w:position w:val="1"/>
          <w:sz w:val="30"/>
          <w:szCs w:val="30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Pr="000969C0">
        <w:rPr>
          <w:rFonts w:ascii="Angsana New" w:hAnsi="Angsana New" w:cstheme="majorBidi"/>
          <w:i/>
          <w:iCs/>
          <w:position w:val="1"/>
          <w:sz w:val="30"/>
          <w:szCs w:val="30"/>
        </w:rPr>
        <w:t xml:space="preserve"> </w:t>
      </w:r>
      <w:r w:rsidRPr="000969C0">
        <w:rPr>
          <w:rFonts w:ascii="Angsana New" w:eastAsia="Calibri" w:hAnsi="Angsana New" w:cstheme="majorBidi" w:hint="cs"/>
          <w:position w:val="1"/>
          <w:sz w:val="30"/>
          <w:szCs w:val="30"/>
          <w:cs/>
        </w:rPr>
        <w:t xml:space="preserve">ที่กำหนดโดยสภาวิชาชีพบัญชี </w:t>
      </w:r>
      <w:r w:rsidRPr="000969C0">
        <w:rPr>
          <w:rFonts w:ascii="Angsana New" w:eastAsia="Calibri" w:hAnsi="Angsana New" w:cstheme="majorBidi"/>
          <w:position w:val="1"/>
          <w:sz w:val="30"/>
          <w:szCs w:val="30"/>
        </w:rPr>
        <w:t>(</w:t>
      </w:r>
      <w:r w:rsidRPr="000969C0">
        <w:rPr>
          <w:rFonts w:ascii="Angsana New" w:eastAsia="Calibri" w:hAnsi="Angsana New" w:cstheme="majorBidi" w:hint="cs"/>
          <w:position w:val="1"/>
          <w:sz w:val="30"/>
          <w:szCs w:val="30"/>
          <w:cs/>
        </w:rPr>
        <w:t>ประมวลจรรยาบรรณของผู้ประกอบวิชาชีพบัญชี</w:t>
      </w:r>
      <w:r w:rsidRPr="000969C0">
        <w:rPr>
          <w:rFonts w:ascii="Angsana New" w:eastAsia="Calibri" w:hAnsi="Angsana New" w:cstheme="majorBidi"/>
          <w:position w:val="1"/>
          <w:sz w:val="30"/>
          <w:szCs w:val="30"/>
        </w:rPr>
        <w:t>)</w:t>
      </w:r>
      <w:r w:rsidRPr="000969C0">
        <w:rPr>
          <w:rFonts w:ascii="Angsana New" w:eastAsia="Calibri" w:hAnsi="Angsana New" w:cstheme="majorBidi" w:hint="cs"/>
          <w:position w:val="1"/>
          <w:sz w:val="30"/>
          <w:szCs w:val="30"/>
          <w:cs/>
        </w:rPr>
        <w:t xml:space="preserve"> ในส่วนที่เกี่ยวข้องกับการตรวจสอบ</w:t>
      </w:r>
      <w:r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งบการเงิน</w:t>
      </w:r>
      <w:r w:rsidR="00C93D40">
        <w:rPr>
          <w:rFonts w:ascii="Angsana New" w:hAnsi="Angsana New" w:cstheme="majorBidi" w:hint="cs"/>
          <w:position w:val="1"/>
          <w:sz w:val="30"/>
          <w:szCs w:val="30"/>
          <w:cs/>
        </w:rPr>
        <w:t>ระหว่างกาล</w:t>
      </w:r>
      <w:r w:rsidRPr="000969C0">
        <w:rPr>
          <w:rFonts w:ascii="Angsana New" w:eastAsia="Calibri" w:hAnsi="Angsana New" w:cstheme="majorBidi" w:hint="cs"/>
          <w:position w:val="1"/>
          <w:sz w:val="30"/>
          <w:szCs w:val="30"/>
          <w:cs/>
        </w:rPr>
        <w:t xml:space="preserve"> และข้าพเจ้าได้ปฏิบัติตามความรับผิดชอบด้านจรรยาบรรณอื่น ๆ ตามประมวลจรรยาบรรณของผู้ประกอบวิชาชีพบัญชี</w:t>
      </w:r>
      <w:r w:rsidR="00AB6A93">
        <w:rPr>
          <w:rFonts w:ascii="Angsana New" w:eastAsia="Calibri" w:hAnsi="Angsana New" w:cstheme="majorBidi"/>
          <w:position w:val="1"/>
          <w:sz w:val="30"/>
          <w:szCs w:val="30"/>
        </w:rPr>
        <w:t xml:space="preserve"> </w:t>
      </w:r>
      <w:r w:rsidR="00AB6A93" w:rsidRPr="000969C0">
        <w:rPr>
          <w:rFonts w:ascii="Angsana New" w:eastAsia="Calibri" w:hAnsi="Angsana New" w:cstheme="majorBidi" w:hint="cs"/>
          <w:position w:val="1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366A1A6" w14:textId="638AA509" w:rsidR="00AB6A93" w:rsidRDefault="00AB6A93" w:rsidP="000969C0">
      <w:pPr>
        <w:spacing w:line="240" w:lineRule="auto"/>
        <w:jc w:val="thaiDistribute"/>
        <w:rPr>
          <w:rFonts w:ascii="Angsana New" w:eastAsia="Calibri" w:hAnsi="Angsana New" w:cstheme="majorBidi"/>
          <w:position w:val="1"/>
          <w:sz w:val="30"/>
          <w:szCs w:val="30"/>
          <w:cs/>
        </w:rPr>
        <w:sectPr w:rsidR="00AB6A93" w:rsidSect="00C82AA4">
          <w:headerReference w:type="default" r:id="rId12"/>
          <w:pgSz w:w="11909" w:h="16834" w:code="9"/>
          <w:pgMar w:top="691" w:right="1152" w:bottom="576" w:left="1152" w:header="720" w:footer="720" w:gutter="0"/>
          <w:cols w:space="720"/>
          <w:docGrid w:linePitch="360"/>
        </w:sectPr>
      </w:pPr>
    </w:p>
    <w:p w14:paraId="5B514719" w14:textId="25C48CCD" w:rsidR="000A549F" w:rsidRPr="000A549F" w:rsidRDefault="000A549F" w:rsidP="000A549F">
      <w:pPr>
        <w:autoSpaceDE w:val="0"/>
        <w:autoSpaceDN w:val="0"/>
        <w:adjustRightInd w:val="0"/>
        <w:spacing w:after="240" w:line="240" w:lineRule="auto"/>
        <w:jc w:val="thaiDistribute"/>
        <w:rPr>
          <w:rFonts w:asciiTheme="majorBidi" w:hAnsiTheme="majorBidi" w:cs="Angsana New"/>
          <w:i/>
          <w:iCs/>
          <w:sz w:val="30"/>
          <w:szCs w:val="30"/>
        </w:rPr>
      </w:pPr>
      <w:r w:rsidRPr="002344E3">
        <w:rPr>
          <w:rFonts w:asciiTheme="majorBidi" w:hAnsiTheme="majorBidi" w:cs="Angsana New" w:hint="cs"/>
          <w:i/>
          <w:iCs/>
          <w:sz w:val="30"/>
          <w:szCs w:val="30"/>
          <w:cs/>
        </w:rPr>
        <w:t>เรื่องอื่น</w:t>
      </w:r>
      <w:r w:rsidR="00D800C8">
        <w:rPr>
          <w:rFonts w:asciiTheme="majorBidi" w:hAnsiTheme="majorBidi" w:cs="Angsana New" w:hint="cs"/>
          <w:i/>
          <w:iCs/>
          <w:sz w:val="30"/>
          <w:szCs w:val="30"/>
          <w:cs/>
        </w:rPr>
        <w:t xml:space="preserve"> ๆ</w:t>
      </w:r>
    </w:p>
    <w:p w14:paraId="66CD95E6" w14:textId="4FE2E57F" w:rsidR="00B14A07" w:rsidRDefault="000A549F" w:rsidP="000A549F">
      <w:pPr>
        <w:spacing w:line="240" w:lineRule="auto"/>
        <w:jc w:val="thaiDistribute"/>
        <w:rPr>
          <w:rFonts w:ascii="Angsana New" w:hAnsi="Angsana New" w:cstheme="majorBidi"/>
          <w:position w:val="1"/>
          <w:sz w:val="30"/>
          <w:szCs w:val="30"/>
        </w:rPr>
      </w:pP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งบฐานะการเงินข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>อง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ธนาคาร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ณ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วันที่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/>
          <w:position w:val="1"/>
          <w:sz w:val="30"/>
          <w:szCs w:val="30"/>
        </w:rPr>
        <w:t xml:space="preserve">31 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ธันวาคม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/>
          <w:position w:val="1"/>
          <w:sz w:val="30"/>
          <w:szCs w:val="30"/>
        </w:rPr>
        <w:t xml:space="preserve">2566 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ตรวจสอบโดยผู้สอบบัญชีอื่น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ซึ่งแสดงความเห็นอย่างไม่มีเงื่อนไข</w:t>
      </w:r>
      <w:r w:rsidR="00D800C8">
        <w:rPr>
          <w:rFonts w:ascii="Angsana New" w:hAnsi="Angsana New" w:cstheme="majorBidi" w:hint="cs"/>
          <w:position w:val="1"/>
          <w:sz w:val="30"/>
          <w:szCs w:val="30"/>
          <w:cs/>
        </w:rPr>
        <w:t>ตามรายงาน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ลงวันที่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/>
          <w:position w:val="1"/>
          <w:sz w:val="30"/>
          <w:szCs w:val="30"/>
        </w:rPr>
        <w:t xml:space="preserve">23 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กุมภาพันธ์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/>
          <w:position w:val="1"/>
          <w:sz w:val="30"/>
          <w:szCs w:val="30"/>
        </w:rPr>
        <w:t xml:space="preserve">2567 </w:t>
      </w:r>
      <w:r w:rsidR="00D800C8">
        <w:rPr>
          <w:rFonts w:ascii="Angsana New" w:hAnsi="Angsana New" w:cstheme="majorBidi" w:hint="cs"/>
          <w:position w:val="1"/>
          <w:sz w:val="30"/>
          <w:szCs w:val="30"/>
          <w:cs/>
        </w:rPr>
        <w:t xml:space="preserve">นอกจากนี้ 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งบกำไรขาดทุนและกำไรขาดทุนเบ็ดเสร็จอื่น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งบการเปลี่ยนแปลงส่วนของเจ้าของ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และงบกระแสเงินสดข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>อง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ธนาคาร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สำหรับงวดหกเดือนสิ้นสุดวันที่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/>
          <w:position w:val="1"/>
          <w:sz w:val="30"/>
          <w:szCs w:val="30"/>
        </w:rPr>
        <w:t xml:space="preserve">30 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มิถุนายน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/>
          <w:position w:val="1"/>
          <w:sz w:val="30"/>
          <w:szCs w:val="30"/>
        </w:rPr>
        <w:t>2566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ตรวจสอบโดยผู้สอบบัญชีอื่น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="00BF3920">
        <w:rPr>
          <w:rFonts w:ascii="Angsana New" w:hAnsi="Angsana New" w:cstheme="majorBidi" w:hint="cs"/>
          <w:position w:val="1"/>
          <w:sz w:val="30"/>
          <w:szCs w:val="30"/>
          <w:cs/>
        </w:rPr>
        <w:t>ซึ่งแสดงความเห็น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อย่างไม่มีเงื่อนไข</w:t>
      </w:r>
      <w:r w:rsidR="00BD681A">
        <w:rPr>
          <w:rFonts w:ascii="Angsana New" w:hAnsi="Angsana New" w:cstheme="majorBidi" w:hint="cs"/>
          <w:position w:val="1"/>
          <w:sz w:val="30"/>
          <w:szCs w:val="30"/>
          <w:cs/>
        </w:rPr>
        <w:t>ตามรายงาน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ลงวันที่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/>
          <w:position w:val="1"/>
          <w:sz w:val="30"/>
          <w:szCs w:val="30"/>
        </w:rPr>
        <w:t xml:space="preserve">28 </w:t>
      </w:r>
      <w:r w:rsidRPr="000A549F">
        <w:rPr>
          <w:rFonts w:ascii="Angsana New" w:hAnsi="Angsana New" w:cstheme="majorBidi" w:hint="cs"/>
          <w:position w:val="1"/>
          <w:sz w:val="30"/>
          <w:szCs w:val="30"/>
          <w:cs/>
        </w:rPr>
        <w:t>สิงหาคม</w:t>
      </w:r>
      <w:r w:rsidRPr="000A549F">
        <w:rPr>
          <w:rFonts w:ascii="Angsana New" w:hAnsi="Angsana New"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ascii="Angsana New" w:hAnsi="Angsana New" w:cstheme="majorBidi"/>
          <w:position w:val="1"/>
          <w:sz w:val="30"/>
          <w:szCs w:val="30"/>
        </w:rPr>
        <w:t>2566</w:t>
      </w:r>
    </w:p>
    <w:p w14:paraId="05F7A032" w14:textId="77777777" w:rsidR="000A549F" w:rsidRPr="000A549F" w:rsidRDefault="000A549F" w:rsidP="000A549F">
      <w:pPr>
        <w:jc w:val="thaiDistribute"/>
        <w:rPr>
          <w:rFonts w:ascii="Angsana New" w:eastAsia="Calibri" w:hAnsi="Angsana New" w:cs="Angsana New"/>
          <w:sz w:val="30"/>
          <w:szCs w:val="30"/>
          <w:cs/>
        </w:rPr>
      </w:pPr>
    </w:p>
    <w:p w14:paraId="558A18BE" w14:textId="7F523FD1" w:rsidR="000A549F" w:rsidRPr="008B0FA7" w:rsidRDefault="000A549F" w:rsidP="00C93D40">
      <w:pPr>
        <w:spacing w:after="240"/>
        <w:jc w:val="thaiDistribute"/>
        <w:rPr>
          <w:rFonts w:ascii="Angsana New" w:eastAsia="Calibri" w:hAnsi="Angsana New" w:cs="Angsana New"/>
          <w:sz w:val="30"/>
          <w:szCs w:val="30"/>
        </w:rPr>
      </w:pPr>
      <w:r w:rsidRPr="008B0FA7">
        <w:rPr>
          <w:rFonts w:ascii="Angsana New" w:eastAsia="Calibri" w:hAnsi="Angsana New" w:cs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="00E9422C">
        <w:rPr>
          <w:rFonts w:ascii="Angsana New" w:eastAsia="Calibri" w:hAnsi="Angsana New" w:cs="Angsana New" w:hint="cs"/>
          <w:i/>
          <w:iCs/>
          <w:sz w:val="30"/>
          <w:szCs w:val="30"/>
          <w:cs/>
        </w:rPr>
        <w:t>ระหว่างกาล</w:t>
      </w:r>
    </w:p>
    <w:p w14:paraId="1F39E0B4" w14:textId="739B2596" w:rsidR="000A549F" w:rsidRPr="008B0FA7" w:rsidRDefault="000A549F" w:rsidP="00C93D40">
      <w:pPr>
        <w:spacing w:after="240"/>
        <w:jc w:val="thaiDistribute"/>
        <w:rPr>
          <w:rFonts w:ascii="Angsana New" w:eastAsia="Calibri" w:hAnsi="Angsana New" w:cs="Angsana New"/>
          <w:sz w:val="30"/>
          <w:szCs w:val="30"/>
        </w:rPr>
      </w:pPr>
      <w:r w:rsidRPr="008B0FA7">
        <w:rPr>
          <w:rFonts w:ascii="Angsana New" w:eastAsia="Calibri" w:hAnsi="Angsana New" w:cs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="00C93D40">
        <w:rPr>
          <w:rFonts w:ascii="Angsana New" w:eastAsia="Calibri" w:hAnsi="Angsana New" w:cs="Angsana New" w:hint="cs"/>
          <w:sz w:val="30"/>
          <w:szCs w:val="30"/>
          <w:cs/>
        </w:rPr>
        <w:t>ระหว่างกาล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เหล่านี้โดยถูกต้องตามที่ควรตามมาตรฐานการรายงานทางการเงิน </w:t>
      </w:r>
      <w:r w:rsidR="00C93D40" w:rsidRPr="000969C0">
        <w:rPr>
          <w:rFonts w:ascii="Angsana New" w:hAnsi="Angsana New" w:cstheme="majorBidi" w:hint="cs"/>
          <w:position w:val="1"/>
          <w:sz w:val="30"/>
          <w:szCs w:val="30"/>
          <w:cs/>
        </w:rPr>
        <w:t>และหลักเกณฑ์ของธนาคารแห่งประเทศไทย</w:t>
      </w:r>
      <w:r w:rsidR="00C93D40">
        <w:rPr>
          <w:rFonts w:ascii="Angsana New" w:hAnsi="Angsana New" w:cstheme="majorBidi" w:hint="cs"/>
          <w:position w:val="1"/>
          <w:sz w:val="30"/>
          <w:szCs w:val="30"/>
          <w:cs/>
        </w:rPr>
        <w:t xml:space="preserve"> 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="00C93D40">
        <w:rPr>
          <w:rFonts w:ascii="Angsana New" w:eastAsia="Calibri" w:hAnsi="Angsana New" w:cs="Angsana New" w:hint="cs"/>
          <w:sz w:val="30"/>
          <w:szCs w:val="30"/>
          <w:cs/>
        </w:rPr>
        <w:t>ระหว่างกาล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3C4962CD" w14:textId="2C406D42" w:rsidR="000A549F" w:rsidRPr="008B0FA7" w:rsidRDefault="000A549F" w:rsidP="00C93D40">
      <w:pPr>
        <w:spacing w:after="240"/>
        <w:jc w:val="thaiDistribute"/>
        <w:rPr>
          <w:rFonts w:ascii="Angsana New" w:eastAsia="Calibri" w:hAnsi="Angsana New" w:cs="Angsana New"/>
          <w:sz w:val="30"/>
          <w:szCs w:val="30"/>
        </w:rPr>
      </w:pPr>
      <w:r w:rsidRPr="008B0FA7">
        <w:rPr>
          <w:rFonts w:ascii="Angsana New" w:eastAsia="Calibri" w:hAnsi="Angsana New" w:cs="Angsana New" w:hint="cs"/>
          <w:sz w:val="30"/>
          <w:szCs w:val="30"/>
          <w:cs/>
        </w:rPr>
        <w:t>ในการจัดทำงบการเงิน</w:t>
      </w:r>
      <w:r w:rsidR="00C93D40">
        <w:rPr>
          <w:rFonts w:ascii="Angsana New" w:eastAsia="Calibri" w:hAnsi="Angsana New" w:cs="Angsana New" w:hint="cs"/>
          <w:sz w:val="30"/>
          <w:szCs w:val="30"/>
          <w:cs/>
        </w:rPr>
        <w:t>ระหว่างกาล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  </w:t>
      </w:r>
      <w:r w:rsidRPr="008B0FA7">
        <w:rPr>
          <w:rFonts w:ascii="Angsana New" w:eastAsia="Calibri" w:hAnsi="Angsana New" w:cs="Angsana New" w:hint="cs"/>
          <w:sz w:val="30"/>
          <w:szCs w:val="30"/>
          <w:cs/>
        </w:rPr>
        <w:t>ผู้บริหารรับผิดชอบในการประเมินความสามารถของ</w:t>
      </w:r>
      <w:r w:rsidR="00C93D40">
        <w:rPr>
          <w:rFonts w:ascii="Angsana New" w:eastAsia="Calibri" w:hAnsi="Angsana New" w:cs="Angsana New" w:hint="cs"/>
          <w:sz w:val="30"/>
          <w:szCs w:val="30"/>
          <w:cs/>
        </w:rPr>
        <w:t>ธนาคาร</w:t>
      </w:r>
      <w:r w:rsidRPr="008B0FA7">
        <w:rPr>
          <w:rFonts w:ascii="Angsana New" w:eastAsia="Calibri" w:hAnsi="Angsana New" w:cs="Angsana New" w:hint="cs"/>
          <w:sz w:val="30"/>
          <w:szCs w:val="30"/>
          <w:cs/>
        </w:rPr>
        <w:t>ในการดำเนินงานต่อเนื่อง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8B0FA7">
        <w:rPr>
          <w:rFonts w:ascii="Angsana New" w:eastAsia="Calibri" w:hAnsi="Angsana New" w:cs="Angsana New" w:hint="cs"/>
          <w:sz w:val="30"/>
          <w:szCs w:val="30"/>
          <w:cs/>
        </w:rPr>
        <w:t>เปิดเผยเรื่องที่เกี่ยวกับการดำเนินงานต่อเนื่อง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 (</w:t>
      </w:r>
      <w:r w:rsidRPr="008B0FA7">
        <w:rPr>
          <w:rFonts w:ascii="Angsana New" w:eastAsia="Calibri" w:hAnsi="Angsana New" w:cs="Angsana New" w:hint="cs"/>
          <w:sz w:val="30"/>
          <w:szCs w:val="30"/>
          <w:cs/>
        </w:rPr>
        <w:t>ตามความเหมาะสม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) </w:t>
      </w:r>
      <w:r w:rsidRPr="008B0FA7">
        <w:rPr>
          <w:rFonts w:ascii="Angsana New" w:eastAsia="Calibri" w:hAnsi="Angsana New" w:cs="Angsana New" w:hint="cs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และการใช้เกณฑ์การบัญชีสำหรับการดำเนินงานต่อเนื่องเว้นแต่ผู้บริหารมีความตั้งใจที่จะเลิก</w:t>
      </w:r>
      <w:r w:rsidR="00C93D40">
        <w:rPr>
          <w:rFonts w:ascii="Angsana New" w:eastAsia="Calibri" w:hAnsi="Angsana New" w:cs="Angsana New" w:hint="cs"/>
          <w:sz w:val="30"/>
          <w:szCs w:val="30"/>
          <w:cs/>
        </w:rPr>
        <w:t>ธนาคาร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8B0FA7">
        <w:rPr>
          <w:rFonts w:ascii="Angsana New" w:eastAsia="Calibri" w:hAnsi="Angsana New" w:cs="Angsana New" w:hint="cs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14:paraId="6660300E" w14:textId="2334C2A7" w:rsidR="000A549F" w:rsidRPr="00350EFB" w:rsidRDefault="000A549F" w:rsidP="000A549F">
      <w:pPr>
        <w:jc w:val="thaiDistribute"/>
        <w:rPr>
          <w:rFonts w:ascii="Angsana New" w:hAnsi="Angsana New" w:cs="Angsana New"/>
          <w:sz w:val="30"/>
          <w:szCs w:val="30"/>
          <w:cs/>
        </w:rPr>
      </w:pPr>
      <w:r w:rsidRPr="008B0FA7">
        <w:rPr>
          <w:rFonts w:ascii="Angsana New" w:eastAsia="Calibri" w:hAnsi="Angsana New" w:cs="Angsana New"/>
          <w:sz w:val="30"/>
          <w:szCs w:val="30"/>
          <w:cs/>
        </w:rPr>
        <w:t>ผู้มีหน้าที่ในการ</w:t>
      </w:r>
      <w:r w:rsidRPr="00350EFB">
        <w:rPr>
          <w:rFonts w:ascii="Angsana New" w:eastAsia="Calibri" w:hAnsi="Angsana New" w:cs="Angsana New"/>
          <w:sz w:val="30"/>
          <w:szCs w:val="30"/>
          <w:cs/>
        </w:rPr>
        <w:t>กำกับดูแลมีหน้าที่ในการ</w:t>
      </w:r>
      <w:r w:rsidRPr="00F97B7F">
        <w:rPr>
          <w:rFonts w:ascii="Angsana New" w:eastAsia="Calibri" w:hAnsi="Angsana New" w:cs="Angsana New"/>
          <w:sz w:val="30"/>
          <w:szCs w:val="30"/>
          <w:cs/>
        </w:rPr>
        <w:t>กำกับ</w:t>
      </w:r>
      <w:r w:rsidRPr="00A3307C">
        <w:rPr>
          <w:rFonts w:ascii="Angsana New" w:eastAsia="Calibri" w:hAnsi="Angsana New" w:cs="Angsana New"/>
          <w:sz w:val="30"/>
          <w:szCs w:val="30"/>
          <w:cs/>
        </w:rPr>
        <w:t>ดู</w:t>
      </w:r>
      <w:r w:rsidRPr="00350EFB">
        <w:rPr>
          <w:rFonts w:ascii="Angsana New" w:eastAsia="Calibri" w:hAnsi="Angsana New" w:cs="Angsana New"/>
          <w:sz w:val="30"/>
          <w:szCs w:val="30"/>
          <w:cs/>
        </w:rPr>
        <w:t>แลกระบวนการในการจัดทำรายงานทางการเงินของ</w:t>
      </w:r>
      <w:r w:rsidR="00C93D40">
        <w:rPr>
          <w:rFonts w:ascii="Angsana New" w:hAnsi="Angsana New" w:cs="Angsana New" w:hint="cs"/>
          <w:sz w:val="30"/>
          <w:szCs w:val="30"/>
          <w:cs/>
        </w:rPr>
        <w:t>ธนาคาร</w:t>
      </w:r>
    </w:p>
    <w:p w14:paraId="13208445" w14:textId="77777777" w:rsidR="000A549F" w:rsidRPr="008B0FA7" w:rsidRDefault="000A549F" w:rsidP="000A549F">
      <w:pPr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14:paraId="617F1638" w14:textId="52203F2D" w:rsidR="000A549F" w:rsidRPr="008B0FA7" w:rsidRDefault="000A549F" w:rsidP="00C93D40">
      <w:pPr>
        <w:spacing w:after="240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8B0FA7">
        <w:rPr>
          <w:rFonts w:ascii="Angsana New" w:hAnsi="Angsana New" w:cs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="00E9422C">
        <w:rPr>
          <w:rFonts w:ascii="Angsana New" w:hAnsi="Angsana New" w:cs="Angsana New" w:hint="cs"/>
          <w:i/>
          <w:iCs/>
          <w:sz w:val="30"/>
          <w:szCs w:val="30"/>
          <w:cs/>
        </w:rPr>
        <w:t>ระหว่างกาล</w:t>
      </w:r>
    </w:p>
    <w:p w14:paraId="6416BC75" w14:textId="7A41F97E" w:rsidR="000A549F" w:rsidRPr="008B0FA7" w:rsidRDefault="000A549F" w:rsidP="000A549F">
      <w:pPr>
        <w:jc w:val="thaiDistribute"/>
        <w:rPr>
          <w:rFonts w:ascii="Angsana New" w:hAnsi="Angsana New" w:cs="Angsana New"/>
          <w:sz w:val="30"/>
          <w:szCs w:val="30"/>
          <w:rtl/>
          <w:cs/>
        </w:rPr>
      </w:pPr>
      <w:r w:rsidRPr="008B0FA7">
        <w:rPr>
          <w:rFonts w:ascii="Angsana New" w:eastAsia="Calibri" w:hAnsi="Angsana New" w:cs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C93D40">
        <w:rPr>
          <w:rFonts w:ascii="Angsana New" w:eastAsia="Calibri" w:hAnsi="Angsana New" w:cs="Angsana New" w:hint="cs"/>
          <w:sz w:val="30"/>
          <w:szCs w:val="30"/>
          <w:cs/>
        </w:rPr>
        <w:t>ระหว่างกาล</w:t>
      </w:r>
      <w:r w:rsidRPr="008B0FA7">
        <w:rPr>
          <w:rFonts w:ascii="Angsana New" w:eastAsia="Calibri" w:hAnsi="Angsana New" w:cs="Angsana New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8B0FA7">
        <w:rPr>
          <w:rFonts w:ascii="Angsana New" w:hAnsi="Angsana New" w:cs="Angsana New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</w:t>
      </w:r>
      <w:r w:rsidR="001A0B05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8B0FA7">
        <w:rPr>
          <w:rFonts w:ascii="Angsana New" w:hAnsi="Angsana New" w:cs="Angsana New"/>
          <w:sz w:val="30"/>
          <w:szCs w:val="30"/>
          <w:cs/>
        </w:rPr>
        <w:t>เหล่านี้</w:t>
      </w:r>
    </w:p>
    <w:p w14:paraId="5748CC63" w14:textId="77777777" w:rsidR="000A549F" w:rsidRPr="008B0FA7" w:rsidRDefault="000A549F" w:rsidP="000A549F">
      <w:pPr>
        <w:jc w:val="thaiDistribute"/>
        <w:rPr>
          <w:rFonts w:ascii="Angsana New" w:hAnsi="Angsana New" w:cs="Angsana New"/>
          <w:sz w:val="30"/>
          <w:szCs w:val="30"/>
        </w:rPr>
      </w:pPr>
      <w:r w:rsidRPr="008B0FA7">
        <w:rPr>
          <w:rFonts w:ascii="Angsana New" w:hAnsi="Angsana New" w:cs="Angsana New"/>
          <w:sz w:val="30"/>
          <w:szCs w:val="30"/>
          <w:rtl/>
          <w:cs/>
        </w:rPr>
        <w:t xml:space="preserve"> </w:t>
      </w:r>
    </w:p>
    <w:p w14:paraId="1ED5E3C9" w14:textId="77777777" w:rsidR="000A549F" w:rsidRPr="008B0FA7" w:rsidRDefault="000A549F" w:rsidP="001A0B05">
      <w:pPr>
        <w:spacing w:after="240"/>
        <w:jc w:val="thaiDistribute"/>
        <w:rPr>
          <w:rFonts w:ascii="Angsana New" w:hAnsi="Angsana New" w:cs="Angsana New"/>
          <w:sz w:val="30"/>
          <w:szCs w:val="30"/>
        </w:rPr>
      </w:pPr>
      <w:r w:rsidRPr="008B0FA7">
        <w:rPr>
          <w:rFonts w:ascii="Angsana New" w:eastAsia="Calibri" w:hAnsi="Angsana New" w:cs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0E904620" w14:textId="79BEA613" w:rsidR="000A549F" w:rsidRPr="0046162D" w:rsidRDefault="000A549F" w:rsidP="000A549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46162D">
        <w:rPr>
          <w:rFonts w:ascii="Angsana New" w:eastAsia="Calibri" w:hAnsi="Angsana New" w:cs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1A0B05">
        <w:rPr>
          <w:rFonts w:ascii="Angsana New" w:eastAsia="Calibri" w:hAnsi="Angsana New" w:cs="Angsana New" w:hint="cs"/>
          <w:sz w:val="30"/>
          <w:szCs w:val="30"/>
          <w:cs/>
        </w:rPr>
        <w:t>ระหว่างกาล</w:t>
      </w:r>
      <w:r w:rsidRPr="0046162D">
        <w:rPr>
          <w:rFonts w:ascii="Angsana New" w:eastAsia="Calibri" w:hAnsi="Angsana New" w:cs="Angsana New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46162D">
        <w:rPr>
          <w:rFonts w:ascii="Angsana New" w:hAnsi="Angsana New" w:cs="Angsana New"/>
          <w:sz w:val="30"/>
          <w:szCs w:val="30"/>
          <w:cs/>
        </w:rPr>
        <w:t>ายใน</w:t>
      </w:r>
    </w:p>
    <w:p w14:paraId="4FDF04A1" w14:textId="39EF875A" w:rsidR="000A549F" w:rsidRPr="0046162D" w:rsidRDefault="000A549F" w:rsidP="000A549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  <w:rtl/>
          <w:cs/>
        </w:rPr>
      </w:pPr>
      <w:r w:rsidRPr="0046162D">
        <w:rPr>
          <w:rFonts w:ascii="Angsana New" w:eastAsia="Calibri" w:hAnsi="Angsana New" w:cs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1A0B05">
        <w:rPr>
          <w:rFonts w:ascii="Angsana New" w:eastAsia="Calibri" w:hAnsi="Angsana New" w:cs="Angsana New" w:hint="cs"/>
          <w:sz w:val="30"/>
          <w:szCs w:val="30"/>
          <w:cs/>
        </w:rPr>
        <w:t>ธนาคาร</w:t>
      </w:r>
    </w:p>
    <w:p w14:paraId="39C16782" w14:textId="77777777" w:rsidR="000A549F" w:rsidRPr="0046162D" w:rsidRDefault="000A549F" w:rsidP="000A549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46162D">
        <w:rPr>
          <w:rFonts w:ascii="Angsana New" w:eastAsia="Calibri" w:hAnsi="Angsana New" w:cs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46162D">
        <w:rPr>
          <w:rFonts w:ascii="Angsana New" w:hAnsi="Angsana New" w:cs="Angsana New"/>
          <w:sz w:val="30"/>
          <w:szCs w:val="30"/>
          <w:cs/>
        </w:rPr>
        <w:t xml:space="preserve">ผยข้อมูลที่เกี่ยวข้องซึ่งจัดทำขึ้นโดยผู้บริหาร </w:t>
      </w:r>
    </w:p>
    <w:p w14:paraId="4BACC9F5" w14:textId="5E5AD65A" w:rsidR="000A549F" w:rsidRPr="00F95647" w:rsidRDefault="000A549F" w:rsidP="000A549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F95647">
        <w:rPr>
          <w:rFonts w:ascii="Angsana New" w:hAnsi="Angsana New" w:cs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1A0B05">
        <w:rPr>
          <w:rFonts w:ascii="Angsana New" w:hAnsi="Angsana New" w:cs="Angsana New" w:hint="cs"/>
          <w:sz w:val="30"/>
          <w:szCs w:val="30"/>
          <w:cs/>
        </w:rPr>
        <w:t>ธนาคาร</w:t>
      </w:r>
      <w:r w:rsidRPr="00F95647">
        <w:rPr>
          <w:rFonts w:ascii="Angsana New" w:hAnsi="Angsana New" w:cs="Angsana New"/>
          <w:sz w:val="30"/>
          <w:szCs w:val="30"/>
          <w:cs/>
        </w:rPr>
        <w:t>ในการดำเนินงานต่อเนื่องหรือไม่ ถ้าข้าพเจ้าได้ข้อสรุปว่ามีความไม่แน่นอนที่มีสาระสำคัญ</w:t>
      </w:r>
      <w:r w:rsidRPr="00F95647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F95647">
        <w:rPr>
          <w:rFonts w:ascii="Angsana New" w:hAnsi="Angsana New" w:cs="Angsana New"/>
          <w:sz w:val="30"/>
          <w:szCs w:val="30"/>
          <w:cs/>
        </w:rPr>
        <w:t>ข้าพเจ้าต้องกล่าวไว้ในรายงานของผู้สอบบัญชีของข้าพเจ้า</w:t>
      </w:r>
      <w:r w:rsidRPr="00F95647">
        <w:rPr>
          <w:rFonts w:ascii="Angsana New" w:hAnsi="Angsana New" w:cs="Angsana New" w:hint="cs"/>
          <w:sz w:val="30"/>
          <w:szCs w:val="30"/>
          <w:cs/>
        </w:rPr>
        <w:t>โดยให้ข้อสังเกต</w:t>
      </w:r>
      <w:r w:rsidRPr="00F95647">
        <w:rPr>
          <w:rFonts w:ascii="Angsana New" w:hAnsi="Angsana New" w:cs="Angsana New"/>
          <w:sz w:val="30"/>
          <w:szCs w:val="30"/>
          <w:cs/>
        </w:rPr>
        <w:t>ถึงการเปิดเผย</w:t>
      </w:r>
      <w:r w:rsidRPr="00F95647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F95647">
        <w:rPr>
          <w:rFonts w:ascii="Angsana New" w:hAnsi="Angsana New" w:cs="Angsana New"/>
          <w:sz w:val="30"/>
          <w:szCs w:val="30"/>
          <w:cs/>
        </w:rPr>
        <w:t>ในงบการเงิน</w:t>
      </w:r>
      <w:r w:rsidR="00F8709B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F95647">
        <w:rPr>
          <w:rFonts w:ascii="Angsana New" w:hAnsi="Angsana New" w:cs="Angsana New"/>
          <w:sz w:val="30"/>
          <w:szCs w:val="30"/>
          <w:cs/>
        </w:rPr>
        <w:t>ที่เกี่ยวข้อง หรือถ้าการเปิดเผย</w:t>
      </w:r>
      <w:r w:rsidRPr="00F95647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F95647">
        <w:rPr>
          <w:rFonts w:ascii="Angsana New" w:hAnsi="Angsana New" w:cs="Angsana New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</w:t>
      </w:r>
      <w:r w:rsidR="001A0B05">
        <w:rPr>
          <w:rFonts w:ascii="Angsana New" w:hAnsi="Angsana New" w:cs="Angsana New" w:hint="cs"/>
          <w:sz w:val="30"/>
          <w:szCs w:val="30"/>
          <w:cs/>
        </w:rPr>
        <w:t>ธนาคาร</w:t>
      </w:r>
      <w:r w:rsidRPr="00F95647">
        <w:rPr>
          <w:rFonts w:ascii="Angsana New" w:hAnsi="Angsana New" w:cs="Angsana New"/>
          <w:sz w:val="30"/>
          <w:szCs w:val="30"/>
          <w:cs/>
        </w:rPr>
        <w:t xml:space="preserve">ต้องหยุดการดำเนินงานต่อเนื่อง </w:t>
      </w:r>
    </w:p>
    <w:p w14:paraId="3ECC8CC7" w14:textId="0896CABD" w:rsidR="000A549F" w:rsidRPr="00F95647" w:rsidRDefault="000A549F" w:rsidP="000A549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F95647">
        <w:rPr>
          <w:rFonts w:ascii="Angsana New" w:hAnsi="Angsana New" w:cs="Angsana New"/>
          <w:sz w:val="30"/>
          <w:szCs w:val="30"/>
          <w:cs/>
        </w:rPr>
        <w:t>ประเมินการนำเสนอโครงสร้างและเนื้อหาของงบการเงิน</w:t>
      </w:r>
      <w:r w:rsidR="001A0B05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F95647">
        <w:rPr>
          <w:rFonts w:ascii="Angsana New" w:hAnsi="Angsana New" w:cs="Angsana New"/>
          <w:sz w:val="30"/>
          <w:szCs w:val="30"/>
          <w:cs/>
        </w:rPr>
        <w:t>โดยรวม รวมถึงการเปิดเผย</w:t>
      </w:r>
      <w:r w:rsidRPr="00F95647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F95647">
        <w:rPr>
          <w:rFonts w:ascii="Angsana New" w:hAnsi="Angsana New" w:cs="Angsana New"/>
          <w:sz w:val="30"/>
          <w:szCs w:val="30"/>
          <w:cs/>
        </w:rPr>
        <w:t>ว่างบการเงิน</w:t>
      </w:r>
      <w:r w:rsidR="001A0B05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F95647">
        <w:rPr>
          <w:rFonts w:ascii="Angsana New" w:hAnsi="Angsana New" w:cs="Angsana New"/>
          <w:sz w:val="30"/>
          <w:szCs w:val="30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  <w:r w:rsidRPr="00F95647">
        <w:rPr>
          <w:rFonts w:ascii="Angsana New" w:hAnsi="Angsana New" w:cs="Angsana New" w:hint="cs"/>
          <w:sz w:val="30"/>
          <w:szCs w:val="30"/>
          <w:cs/>
        </w:rPr>
        <w:t>หรือไม่</w:t>
      </w:r>
      <w:r w:rsidRPr="00F95647">
        <w:rPr>
          <w:rFonts w:ascii="Angsana New" w:hAnsi="Angsana New" w:cs="Angsana New"/>
          <w:sz w:val="30"/>
          <w:szCs w:val="30"/>
          <w:cs/>
        </w:rPr>
        <w:t xml:space="preserve">   </w:t>
      </w:r>
    </w:p>
    <w:p w14:paraId="484180CA" w14:textId="77777777" w:rsidR="000A549F" w:rsidRPr="00F95647" w:rsidRDefault="000A549F" w:rsidP="000A549F">
      <w:pPr>
        <w:jc w:val="thaiDistribute"/>
        <w:rPr>
          <w:rFonts w:ascii="Angsana New" w:eastAsia="Calibri" w:hAnsi="Angsana New" w:cs="Angsana New"/>
          <w:sz w:val="30"/>
          <w:szCs w:val="30"/>
        </w:rPr>
      </w:pPr>
    </w:p>
    <w:p w14:paraId="6A1FC0A5" w14:textId="77777777" w:rsidR="00BB5169" w:rsidRDefault="00BB51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="Angsana New" w:eastAsia="Calibri" w:hAnsi="Angsana New" w:cs="Angsana New"/>
          <w:sz w:val="30"/>
          <w:szCs w:val="30"/>
          <w:cs/>
        </w:rPr>
      </w:pPr>
      <w:r>
        <w:rPr>
          <w:rFonts w:ascii="Angsana New" w:eastAsia="Calibri" w:hAnsi="Angsana New" w:cs="Angsana New"/>
          <w:sz w:val="30"/>
          <w:szCs w:val="30"/>
          <w:cs/>
        </w:rPr>
        <w:br w:type="page"/>
      </w:r>
    </w:p>
    <w:p w14:paraId="683D6BDD" w14:textId="6D9AE3BD" w:rsidR="000A549F" w:rsidRDefault="000A549F" w:rsidP="000A549F">
      <w:pPr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F95647">
        <w:rPr>
          <w:rFonts w:ascii="Angsana New" w:eastAsia="Calibri" w:hAnsi="Angsana New" w:cs="Angsana New"/>
          <w:sz w:val="30"/>
          <w:szCs w:val="30"/>
          <w:cs/>
        </w:rPr>
        <w:t>ข้าพเจ้าได้สื่อสารกับผู้มีหน้าที่ในการกำกับดูแล</w:t>
      </w:r>
      <w:r w:rsidRPr="00F95647">
        <w:rPr>
          <w:rFonts w:ascii="Angsana New" w:eastAsia="Calibri" w:hAnsi="Angsana New" w:cs="Angsana New" w:hint="cs"/>
          <w:sz w:val="30"/>
          <w:szCs w:val="30"/>
          <w:cs/>
        </w:rPr>
        <w:t>ในเรื่องต่าง ๆ ที่สำคัญซึ่งรวมถึง</w:t>
      </w:r>
      <w:r w:rsidRPr="00F95647">
        <w:rPr>
          <w:rFonts w:ascii="Angsana New" w:eastAsia="Calibri" w:hAnsi="Angsana New" w:cs="Angsana New"/>
          <w:sz w:val="30"/>
          <w:szCs w:val="30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F95647">
        <w:rPr>
          <w:rFonts w:ascii="Angsana New" w:hAnsi="Angsana New" w:cs="Angsana New"/>
          <w:sz w:val="30"/>
          <w:szCs w:val="30"/>
          <w:cs/>
        </w:rPr>
        <w:t>งข้าพเจ้า</w:t>
      </w:r>
    </w:p>
    <w:p w14:paraId="11E053D8" w14:textId="77777777" w:rsidR="00BB5169" w:rsidRDefault="00BB5169" w:rsidP="00BB516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4AC07CD" w14:textId="5F2E64DD" w:rsidR="001A0B05" w:rsidRPr="001A0B05" w:rsidRDefault="001A0B05" w:rsidP="001A0B05">
      <w:pPr>
        <w:autoSpaceDE w:val="0"/>
        <w:autoSpaceDN w:val="0"/>
        <w:adjustRightInd w:val="0"/>
        <w:spacing w:after="240"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1A0B05">
        <w:rPr>
          <w:rFonts w:asciiTheme="majorBidi" w:hAnsiTheme="majorBidi" w:cstheme="majorBidi" w:hint="cs"/>
          <w:b/>
          <w:bCs/>
          <w:sz w:val="30"/>
          <w:szCs w:val="30"/>
          <w:cs/>
        </w:rPr>
        <w:t>รายงานการสอบทาน</w:t>
      </w:r>
    </w:p>
    <w:p w14:paraId="0AD61418" w14:textId="3A248DC5" w:rsidR="001A0B05" w:rsidRPr="001A0B05" w:rsidRDefault="001A0B05" w:rsidP="001A0B05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="Angsana New"/>
          <w:sz w:val="30"/>
          <w:szCs w:val="30"/>
        </w:rPr>
      </w:pPr>
      <w:r w:rsidRPr="001A0B05">
        <w:rPr>
          <w:rFonts w:asciiTheme="majorBidi" w:hAnsiTheme="majorBidi" w:cstheme="majorBidi"/>
          <w:sz w:val="30"/>
          <w:szCs w:val="30"/>
          <w:cs/>
        </w:rPr>
        <w:t>ข้าพเจ้าได้สอบทาน</w:t>
      </w:r>
      <w:r w:rsidRPr="001A0B05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>
        <w:rPr>
          <w:rFonts w:asciiTheme="majorBidi" w:hAnsiTheme="majorBidi" w:cs="Angsana New" w:hint="cs"/>
          <w:sz w:val="30"/>
          <w:szCs w:val="30"/>
          <w:cs/>
        </w:rPr>
        <w:t>ระหว่างกาล</w:t>
      </w:r>
      <w:r w:rsidRPr="001A0B05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A0B05">
        <w:rPr>
          <w:rFonts w:asciiTheme="majorBidi" w:hAnsiTheme="majorBidi" w:cs="Angsana New" w:hint="cs"/>
          <w:sz w:val="30"/>
          <w:szCs w:val="30"/>
          <w:cs/>
        </w:rPr>
        <w:t>สำหรับงวดสามเดือนสิ้นสุดวันที่</w:t>
      </w:r>
      <w:r w:rsidRPr="001A0B05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E9422C">
        <w:rPr>
          <w:rFonts w:asciiTheme="majorBidi" w:hAnsiTheme="majorBidi" w:cs="Angsana New"/>
          <w:sz w:val="30"/>
          <w:szCs w:val="30"/>
          <w:cs/>
        </w:rPr>
        <w:br/>
      </w:r>
      <w:r w:rsidRPr="001A0B05">
        <w:rPr>
          <w:rFonts w:asciiTheme="majorBidi" w:hAnsiTheme="majorBidi" w:cstheme="majorBidi"/>
          <w:sz w:val="30"/>
          <w:szCs w:val="30"/>
        </w:rPr>
        <w:t>3</w:t>
      </w:r>
      <w:r>
        <w:rPr>
          <w:rFonts w:asciiTheme="majorBidi" w:hAnsiTheme="majorBidi" w:cstheme="majorBidi"/>
          <w:sz w:val="30"/>
          <w:szCs w:val="30"/>
        </w:rPr>
        <w:t xml:space="preserve">0 </w:t>
      </w:r>
      <w:r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Pr="001A0B05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A0B05">
        <w:rPr>
          <w:rFonts w:asciiTheme="majorBidi" w:hAnsiTheme="majorBidi" w:cstheme="majorBidi"/>
          <w:sz w:val="30"/>
          <w:szCs w:val="30"/>
        </w:rPr>
        <w:t xml:space="preserve">2567 </w:t>
      </w:r>
      <w:r w:rsidRPr="001A0B05">
        <w:rPr>
          <w:rFonts w:asciiTheme="majorBidi" w:hAnsiTheme="majorBidi" w:cstheme="majorBidi"/>
          <w:sz w:val="30"/>
          <w:szCs w:val="30"/>
          <w:cs/>
        </w:rPr>
        <w:t>ซึ่งผู้บริหารของธนาคารเป็นผู้รับผิดชอบในการจัดทำและนำเสนอ</w:t>
      </w:r>
      <w:r>
        <w:rPr>
          <w:rFonts w:asciiTheme="majorBidi" w:hAnsiTheme="majorBidi" w:cstheme="majorBidi" w:hint="cs"/>
          <w:sz w:val="30"/>
          <w:szCs w:val="30"/>
          <w:cs/>
        </w:rPr>
        <w:t>งบกำไรขาดทุนและกำไรขาดทุนเบ็ดเสร็จอื่นระหว่างกาลนี้</w:t>
      </w:r>
      <w:r w:rsidRPr="001A0B05">
        <w:rPr>
          <w:rFonts w:asciiTheme="majorBidi" w:hAnsiTheme="majorBidi" w:cstheme="majorBidi"/>
          <w:sz w:val="30"/>
          <w:szCs w:val="30"/>
          <w:cs/>
        </w:rPr>
        <w:t xml:space="preserve">ตามมาตรฐานการบัญชี ฉบับที่ </w:t>
      </w:r>
      <w:r w:rsidRPr="001A0B05">
        <w:rPr>
          <w:rFonts w:asciiTheme="majorBidi" w:hAnsiTheme="majorBidi" w:cstheme="majorBidi"/>
          <w:sz w:val="30"/>
          <w:szCs w:val="30"/>
        </w:rPr>
        <w:t>34</w:t>
      </w:r>
      <w:r w:rsidRPr="001A0B05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</w:t>
      </w:r>
      <w:r w:rsidRPr="001A0B05">
        <w:rPr>
          <w:rFonts w:asciiTheme="majorBidi" w:hAnsiTheme="majorBidi" w:cstheme="majorBidi" w:hint="cs"/>
          <w:sz w:val="30"/>
          <w:szCs w:val="30"/>
          <w:cs/>
        </w:rPr>
        <w:t>ง</w:t>
      </w:r>
      <w:r w:rsidRPr="001A0B05">
        <w:rPr>
          <w:rFonts w:asciiTheme="majorBidi" w:hAnsiTheme="majorBidi" w:cstheme="majorBidi"/>
          <w:sz w:val="30"/>
          <w:szCs w:val="30"/>
          <w:cs/>
        </w:rPr>
        <w:t>กาล และหลักเกณฑ์ของธนาคารแห่งประเทศไทย ส่วนข้าพเจ้าเป็นผู้รับผิดชอบในการให้ข้อสรุปเกี่ยวกับ</w:t>
      </w:r>
      <w:r w:rsidRPr="001A0B05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>
        <w:rPr>
          <w:rFonts w:asciiTheme="majorBidi" w:hAnsiTheme="majorBidi" w:cs="Angsana New" w:hint="cs"/>
          <w:sz w:val="30"/>
          <w:szCs w:val="30"/>
          <w:cs/>
        </w:rPr>
        <w:t>ระหว่างกาล</w:t>
      </w:r>
      <w:r w:rsidRPr="001A0B05">
        <w:rPr>
          <w:rFonts w:asciiTheme="majorBidi" w:hAnsiTheme="majorBidi" w:cstheme="majorBidi"/>
          <w:sz w:val="30"/>
          <w:szCs w:val="30"/>
          <w:cs/>
        </w:rPr>
        <w:t>ดังกล่าวจากผลการสอบทานของข้าพเจ้า</w:t>
      </w:r>
    </w:p>
    <w:p w14:paraId="51CDA639" w14:textId="77777777" w:rsidR="001A0B05" w:rsidRPr="00C911A0" w:rsidRDefault="001A0B05" w:rsidP="001A0B05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p w14:paraId="0A02D526" w14:textId="3BFDBE1D" w:rsidR="001A0B05" w:rsidRPr="001A0B05" w:rsidRDefault="001A0B05" w:rsidP="001A0B05">
      <w:pPr>
        <w:autoSpaceDE w:val="0"/>
        <w:autoSpaceDN w:val="0"/>
        <w:adjustRightInd w:val="0"/>
        <w:spacing w:after="240"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A0B05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29B7C203" w14:textId="77777777" w:rsidR="001A0B05" w:rsidRPr="001A0B05" w:rsidRDefault="001A0B05" w:rsidP="001A0B05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1A0B05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 รหัส</w:t>
      </w:r>
      <w:r w:rsidRPr="001A0B05">
        <w:rPr>
          <w:rFonts w:asciiTheme="majorBidi" w:hAnsiTheme="majorBidi" w:cstheme="majorBidi"/>
          <w:sz w:val="30"/>
          <w:szCs w:val="30"/>
        </w:rPr>
        <w:t xml:space="preserve"> 2410 </w:t>
      </w:r>
      <w:r w:rsidRPr="001A0B05">
        <w:rPr>
          <w:rFonts w:asciiTheme="majorBidi" w:hAnsiTheme="majorBidi" w:cstheme="majorBidi"/>
          <w:sz w:val="30"/>
          <w:szCs w:val="30"/>
          <w:cs/>
        </w:rPr>
        <w:t>“การสอบทานข้อมูลทางการเงินระหว่างกาล</w:t>
      </w:r>
      <w:r w:rsidRPr="001A0B05">
        <w:rPr>
          <w:rFonts w:asciiTheme="majorBidi" w:hAnsiTheme="majorBidi" w:cstheme="majorBidi"/>
          <w:sz w:val="30"/>
          <w:szCs w:val="30"/>
        </w:rPr>
        <w:br/>
      </w:r>
      <w:r w:rsidRPr="001A0B05">
        <w:rPr>
          <w:rFonts w:asciiTheme="majorBidi" w:hAnsiTheme="majorBidi" w:cstheme="majorBidi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</w:t>
      </w:r>
      <w:r w:rsidRPr="001A0B05">
        <w:rPr>
          <w:rFonts w:asciiTheme="majorBidi" w:hAnsiTheme="majorBidi" w:cstheme="majorBidi"/>
          <w:sz w:val="30"/>
          <w:szCs w:val="30"/>
        </w:rPr>
        <w:br/>
      </w:r>
      <w:r w:rsidRPr="001A0B05">
        <w:rPr>
          <w:rFonts w:asciiTheme="majorBidi" w:hAnsiTheme="majorBidi" w:cstheme="majorBidi"/>
          <w:sz w:val="30"/>
          <w:szCs w:val="30"/>
          <w:cs/>
        </w:rPr>
        <w:t>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099AB134" w14:textId="77777777" w:rsidR="001A0B05" w:rsidRPr="00C911A0" w:rsidRDefault="001A0B05" w:rsidP="001A0B0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14:paraId="0E8CCFA4" w14:textId="10D89C4E" w:rsidR="001A0B05" w:rsidRPr="001A0B05" w:rsidRDefault="001A0B05" w:rsidP="00C911A0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1A0B05">
        <w:rPr>
          <w:rFonts w:asciiTheme="majorBidi" w:hAnsiTheme="majorBidi" w:cstheme="majorBidi"/>
          <w:i/>
          <w:iCs/>
          <w:sz w:val="30"/>
          <w:szCs w:val="30"/>
          <w:cs/>
        </w:rPr>
        <w:t>ข้อสรุป</w:t>
      </w:r>
    </w:p>
    <w:p w14:paraId="00244775" w14:textId="686B0758" w:rsidR="001A0B05" w:rsidRDefault="001A0B05" w:rsidP="001A0B05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1A0B05">
        <w:rPr>
          <w:rFonts w:asciiTheme="majorBidi" w:hAnsiTheme="majorBidi" w:cstheme="majorBidi"/>
          <w:spacing w:val="-4"/>
          <w:sz w:val="30"/>
          <w:szCs w:val="30"/>
          <w:cs/>
        </w:rPr>
        <w:t>ข้าพเจ้าไม่พบสิ่งที่เป็นเหตุให้เชื่อว่า</w:t>
      </w:r>
      <w:r w:rsidRPr="001A0B05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>
        <w:rPr>
          <w:rFonts w:asciiTheme="majorBidi" w:hAnsiTheme="majorBidi" w:cs="Angsana New" w:hint="cs"/>
          <w:sz w:val="30"/>
          <w:szCs w:val="30"/>
          <w:cs/>
        </w:rPr>
        <w:t xml:space="preserve">ระหว่างกาล </w:t>
      </w:r>
      <w:r w:rsidRPr="001A0B05">
        <w:rPr>
          <w:rFonts w:asciiTheme="majorBidi" w:hAnsiTheme="majorBidi" w:cs="Angsana New" w:hint="cs"/>
          <w:sz w:val="30"/>
          <w:szCs w:val="30"/>
          <w:cs/>
        </w:rPr>
        <w:t>สำหรับงวดสามเดือนสิ้นสุดวันที่</w:t>
      </w:r>
      <w:r w:rsidRPr="001A0B05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A0B05">
        <w:rPr>
          <w:rFonts w:asciiTheme="majorBidi" w:hAnsiTheme="majorBidi" w:cstheme="majorBidi"/>
          <w:sz w:val="30"/>
          <w:szCs w:val="30"/>
        </w:rPr>
        <w:t>3</w:t>
      </w:r>
      <w:r>
        <w:rPr>
          <w:rFonts w:asciiTheme="majorBidi" w:hAnsiTheme="majorBidi" w:cstheme="majorBidi"/>
          <w:sz w:val="30"/>
          <w:szCs w:val="30"/>
        </w:rPr>
        <w:t xml:space="preserve">0 </w:t>
      </w:r>
      <w:r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Pr="001A0B05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A0B05">
        <w:rPr>
          <w:rFonts w:asciiTheme="majorBidi" w:hAnsiTheme="majorBidi" w:cstheme="majorBidi"/>
          <w:sz w:val="30"/>
          <w:szCs w:val="30"/>
        </w:rPr>
        <w:t>2567</w:t>
      </w:r>
      <w:r w:rsidRPr="001A0B05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A0B05">
        <w:rPr>
          <w:rFonts w:asciiTheme="majorBidi" w:hAnsiTheme="majorBidi" w:cstheme="majorBidi"/>
          <w:spacing w:val="-4"/>
          <w:sz w:val="30"/>
          <w:szCs w:val="30"/>
          <w:cs/>
        </w:rPr>
        <w:t xml:space="preserve">ไม่ได้จัดทำขึ้นตามมาตรฐานการบัญชี ฉบับที่ </w:t>
      </w:r>
      <w:r w:rsidRPr="001A0B05">
        <w:rPr>
          <w:rFonts w:asciiTheme="majorBidi" w:hAnsiTheme="majorBidi" w:cstheme="majorBidi"/>
          <w:spacing w:val="-4"/>
          <w:sz w:val="30"/>
          <w:szCs w:val="30"/>
        </w:rPr>
        <w:t>34</w:t>
      </w:r>
      <w:r w:rsidRPr="001A0B05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และหลักเกณฑ์ของธนาคารแห่งประเทศไทย ในสาระสำคัญจากการสอบทานของข้าพเจ้า</w:t>
      </w:r>
    </w:p>
    <w:p w14:paraId="0C2F54D6" w14:textId="77777777" w:rsidR="00C93AA2" w:rsidRPr="00C93AA2" w:rsidRDefault="00C93AA2" w:rsidP="00C93AA2">
      <w:pPr>
        <w:spacing w:line="240" w:lineRule="auto"/>
        <w:jc w:val="thaiDistribute"/>
        <w:rPr>
          <w:rFonts w:asciiTheme="majorBidi" w:hAnsiTheme="majorBidi" w:cs="Angsana New"/>
          <w:sz w:val="24"/>
          <w:szCs w:val="24"/>
        </w:rPr>
      </w:pPr>
    </w:p>
    <w:p w14:paraId="4F5628E9" w14:textId="77777777" w:rsidR="00C93AA2" w:rsidRDefault="00C93A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Theme="majorBidi" w:hAnsiTheme="majorBidi" w:cs="Angsana New"/>
          <w:sz w:val="30"/>
          <w:szCs w:val="30"/>
          <w:cs/>
        </w:rPr>
      </w:pPr>
      <w:r>
        <w:rPr>
          <w:rFonts w:asciiTheme="majorBidi" w:hAnsiTheme="majorBidi" w:cs="Angsana New"/>
          <w:sz w:val="30"/>
          <w:szCs w:val="30"/>
          <w:cs/>
        </w:rPr>
        <w:br w:type="page"/>
      </w:r>
    </w:p>
    <w:p w14:paraId="041799E6" w14:textId="18724A73" w:rsidR="00C93AA2" w:rsidRPr="00C93AA2" w:rsidRDefault="00C93AA2" w:rsidP="00C93AA2">
      <w:pPr>
        <w:spacing w:after="240"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C93AA2">
        <w:rPr>
          <w:rFonts w:asciiTheme="majorBidi" w:hAnsiTheme="majorBidi" w:cs="Angsana New" w:hint="cs"/>
          <w:i/>
          <w:iCs/>
          <w:sz w:val="30"/>
          <w:szCs w:val="30"/>
          <w:cs/>
        </w:rPr>
        <w:t>เรื่องอื่น</w:t>
      </w:r>
      <w:r w:rsidR="00E9422C">
        <w:rPr>
          <w:rFonts w:asciiTheme="majorBidi" w:hAnsiTheme="majorBidi" w:cs="Angsana New" w:hint="cs"/>
          <w:i/>
          <w:iCs/>
          <w:sz w:val="30"/>
          <w:szCs w:val="30"/>
          <w:cs/>
        </w:rPr>
        <w:t xml:space="preserve"> ๆ</w:t>
      </w:r>
    </w:p>
    <w:p w14:paraId="25CF0E67" w14:textId="4F3831B7" w:rsidR="00C93AA2" w:rsidRDefault="00C93AA2" w:rsidP="00C93AA2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C93AA2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งบกำไรขาดทุนและกำไรขาดทุนเบ็ดเสร็จอื่นของธนาคารแลนด์</w:t>
      </w:r>
      <w:r w:rsidRPr="00C93AA2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C93AA2">
        <w:rPr>
          <w:rFonts w:asciiTheme="majorBidi" w:hAnsiTheme="majorBidi" w:cs="Angsana New" w:hint="cs"/>
          <w:sz w:val="30"/>
          <w:szCs w:val="30"/>
          <w:cs/>
        </w:rPr>
        <w:t>แอนด์</w:t>
      </w:r>
      <w:r w:rsidRPr="00C93AA2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C93AA2">
        <w:rPr>
          <w:rFonts w:asciiTheme="majorBidi" w:hAnsiTheme="majorBidi" w:cs="Angsana New" w:hint="cs"/>
          <w:sz w:val="30"/>
          <w:szCs w:val="30"/>
          <w:cs/>
        </w:rPr>
        <w:t>เฮ้าส์</w:t>
      </w:r>
      <w:r w:rsidRPr="00C93AA2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C93AA2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Pr="00C93AA2">
        <w:rPr>
          <w:rFonts w:asciiTheme="majorBidi" w:hAnsiTheme="majorBidi" w:cs="Angsana New"/>
          <w:sz w:val="30"/>
          <w:szCs w:val="30"/>
          <w:cs/>
        </w:rPr>
        <w:t xml:space="preserve"> (</w:t>
      </w:r>
      <w:r w:rsidRPr="00C93AA2">
        <w:rPr>
          <w:rFonts w:asciiTheme="majorBidi" w:hAnsiTheme="majorBidi" w:cs="Angsana New" w:hint="cs"/>
          <w:sz w:val="30"/>
          <w:szCs w:val="30"/>
          <w:cs/>
        </w:rPr>
        <w:t>มหาชน</w:t>
      </w:r>
      <w:r w:rsidRPr="00C93AA2">
        <w:rPr>
          <w:rFonts w:asciiTheme="majorBidi" w:hAnsiTheme="majorBidi" w:cs="Angsana New"/>
          <w:sz w:val="30"/>
          <w:szCs w:val="30"/>
          <w:cs/>
        </w:rPr>
        <w:t xml:space="preserve">) </w:t>
      </w:r>
      <w:r w:rsidRPr="00C93AA2">
        <w:rPr>
          <w:rFonts w:asciiTheme="majorBidi" w:hAnsiTheme="majorBidi" w:cs="Angsana New" w:hint="cs"/>
          <w:sz w:val="30"/>
          <w:szCs w:val="30"/>
          <w:cs/>
        </w:rPr>
        <w:t>สำหรับงวดสามเดือนสิ้นสุดวันที่</w:t>
      </w:r>
      <w:r w:rsidRPr="00C93AA2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C93AA2">
        <w:rPr>
          <w:rFonts w:asciiTheme="majorBidi" w:hAnsiTheme="majorBidi" w:cstheme="majorBidi"/>
          <w:sz w:val="30"/>
          <w:szCs w:val="30"/>
        </w:rPr>
        <w:t xml:space="preserve">30 </w:t>
      </w:r>
      <w:r w:rsidRPr="00C93AA2">
        <w:rPr>
          <w:rFonts w:asciiTheme="majorBidi" w:hAnsiTheme="majorBidi" w:cs="Angsana New" w:hint="cs"/>
          <w:sz w:val="30"/>
          <w:szCs w:val="30"/>
          <w:cs/>
        </w:rPr>
        <w:t>มิถุนายน</w:t>
      </w:r>
      <w:r w:rsidRPr="00C93AA2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C93AA2">
        <w:rPr>
          <w:rFonts w:asciiTheme="majorBidi" w:hAnsiTheme="majorBidi" w:cstheme="majorBidi"/>
          <w:sz w:val="30"/>
          <w:szCs w:val="30"/>
        </w:rPr>
        <w:t xml:space="preserve">2566 </w:t>
      </w:r>
      <w:r w:rsidRPr="00C93AA2">
        <w:rPr>
          <w:rFonts w:asciiTheme="majorBidi" w:hAnsiTheme="majorBidi" w:cs="Angsana New" w:hint="cs"/>
          <w:sz w:val="30"/>
          <w:szCs w:val="30"/>
          <w:cs/>
        </w:rPr>
        <w:t>ที่แสดงเป็นข้อมูลเปรียบเทียบสอบทานโดยผู้สอบบัญชีอื่น</w:t>
      </w:r>
      <w:r w:rsidRPr="00C93AA2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C93AA2">
        <w:rPr>
          <w:rFonts w:asciiTheme="majorBidi" w:hAnsiTheme="majorBidi" w:cs="Angsana New" w:hint="cs"/>
          <w:sz w:val="30"/>
          <w:szCs w:val="30"/>
          <w:cs/>
        </w:rPr>
        <w:t>โดยให้ข้อสรุปอย่างไม่มีเงื่อนไข</w:t>
      </w:r>
      <w:r w:rsidRPr="00C93AA2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C93AA2">
        <w:rPr>
          <w:rFonts w:asciiTheme="majorBidi" w:hAnsiTheme="majorBidi" w:cs="Angsana New" w:hint="cs"/>
          <w:sz w:val="30"/>
          <w:szCs w:val="30"/>
          <w:cs/>
        </w:rPr>
        <w:t>ตามรายงานลงวันที่</w:t>
      </w:r>
      <w:r w:rsidRPr="00C93AA2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013AAD" w:rsidRPr="00C93AA2">
        <w:rPr>
          <w:rFonts w:asciiTheme="majorBidi" w:hAnsiTheme="majorBidi" w:cstheme="majorBidi"/>
          <w:sz w:val="30"/>
          <w:szCs w:val="30"/>
        </w:rPr>
        <w:t>2</w:t>
      </w:r>
      <w:r w:rsidR="00013AAD">
        <w:rPr>
          <w:rFonts w:asciiTheme="majorBidi" w:hAnsiTheme="majorBidi" w:cstheme="majorBidi"/>
          <w:sz w:val="30"/>
          <w:szCs w:val="30"/>
        </w:rPr>
        <w:t>8</w:t>
      </w:r>
      <w:r w:rsidR="00624542" w:rsidRPr="00624542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624542" w:rsidRPr="00624542">
        <w:rPr>
          <w:rFonts w:asciiTheme="majorBidi" w:hAnsiTheme="majorBidi" w:cs="Angsana New" w:hint="cs"/>
          <w:sz w:val="30"/>
          <w:szCs w:val="30"/>
          <w:cs/>
        </w:rPr>
        <w:t>สิงหาคม</w:t>
      </w:r>
      <w:r w:rsidR="00624542">
        <w:rPr>
          <w:rFonts w:asciiTheme="majorBidi" w:hAnsiTheme="majorBidi" w:cs="Angsana New"/>
          <w:sz w:val="30"/>
          <w:szCs w:val="30"/>
        </w:rPr>
        <w:t xml:space="preserve"> </w:t>
      </w:r>
      <w:r w:rsidRPr="00C93AA2">
        <w:rPr>
          <w:rFonts w:asciiTheme="majorBidi" w:hAnsiTheme="majorBidi" w:cstheme="majorBidi"/>
          <w:sz w:val="30"/>
          <w:szCs w:val="30"/>
        </w:rPr>
        <w:t>2566</w:t>
      </w:r>
    </w:p>
    <w:p w14:paraId="1716CC4D" w14:textId="77777777" w:rsidR="001A0B05" w:rsidRPr="00C911A0" w:rsidRDefault="001A0B05" w:rsidP="001A0B05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34824DB4" w14:textId="77777777" w:rsidR="001A0B05" w:rsidRDefault="001A0B05" w:rsidP="001A0B05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01A3BAD8" w14:textId="77777777" w:rsidR="00013AAD" w:rsidRDefault="00013AAD" w:rsidP="001A0B05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036E9298" w14:textId="77777777" w:rsidR="00013AAD" w:rsidRDefault="00013AAD" w:rsidP="001A0B05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DA2E70A" w14:textId="77777777" w:rsidR="001A0B05" w:rsidRPr="0094304B" w:rsidRDefault="001A0B05" w:rsidP="001A0B05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/>
          <w:sz w:val="30"/>
          <w:szCs w:val="30"/>
          <w:cs/>
        </w:rPr>
        <w:t>(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อรวรรณ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โชติวิริยะกุล</w:t>
      </w:r>
      <w:r w:rsidRPr="0094304B">
        <w:rPr>
          <w:rFonts w:asciiTheme="majorBidi" w:hAnsiTheme="majorBidi" w:cs="Angsana New"/>
          <w:sz w:val="30"/>
          <w:szCs w:val="30"/>
          <w:cs/>
        </w:rPr>
        <w:t>)</w:t>
      </w:r>
    </w:p>
    <w:p w14:paraId="5D863C87" w14:textId="77777777" w:rsidR="001A0B05" w:rsidRPr="0094304B" w:rsidRDefault="001A0B05" w:rsidP="001A0B05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ผู้สอบบัญชีรับอนุญาต</w:t>
      </w:r>
    </w:p>
    <w:p w14:paraId="01CCF557" w14:textId="77777777" w:rsidR="001A0B05" w:rsidRPr="00732BC3" w:rsidRDefault="001A0B05" w:rsidP="001A0B05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เลขทะเบียน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="Angsana New"/>
          <w:sz w:val="30"/>
          <w:szCs w:val="30"/>
        </w:rPr>
        <w:t>10566</w:t>
      </w:r>
    </w:p>
    <w:p w14:paraId="2EECCC78" w14:textId="77777777" w:rsidR="001A0B05" w:rsidRPr="00732BC3" w:rsidRDefault="001A0B05" w:rsidP="001A0B05">
      <w:pPr>
        <w:pStyle w:val="T"/>
        <w:tabs>
          <w:tab w:val="left" w:pos="540"/>
        </w:tabs>
        <w:ind w:left="0" w:right="-45"/>
        <w:jc w:val="thaiDistribute"/>
        <w:rPr>
          <w:rFonts w:asciiTheme="majorBidi" w:hAnsiTheme="majorBidi" w:cstheme="majorBidi"/>
          <w:cs/>
        </w:rPr>
      </w:pPr>
    </w:p>
    <w:p w14:paraId="4D6CE479" w14:textId="77777777" w:rsidR="001A0B05" w:rsidRPr="00732BC3" w:rsidRDefault="001A0B05" w:rsidP="001A0B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6585CE5F" w14:textId="77777777" w:rsidR="001A0B05" w:rsidRPr="002E088A" w:rsidRDefault="001A0B05" w:rsidP="001A0B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  <w:r w:rsidRPr="002E088A">
        <w:rPr>
          <w:rFonts w:ascii="Angsana New" w:hAnsi="Angsana New" w:cs="Angsana New"/>
          <w:sz w:val="30"/>
          <w:szCs w:val="30"/>
          <w:cs/>
        </w:rPr>
        <w:t>กรุงเทพมหานคร</w:t>
      </w:r>
    </w:p>
    <w:p w14:paraId="5F507B9C" w14:textId="4FAFCB3C" w:rsidR="001A0B05" w:rsidRPr="001A0B05" w:rsidRDefault="00334CC6" w:rsidP="001A0B05">
      <w:pPr>
        <w:spacing w:line="240" w:lineRule="auto"/>
        <w:jc w:val="thaiDistribute"/>
        <w:rPr>
          <w:rFonts w:ascii="Angsana New" w:hAnsi="Angsana New" w:cstheme="majorBidi"/>
          <w:position w:val="1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 xml:space="preserve">26 </w:t>
      </w:r>
      <w:r>
        <w:rPr>
          <w:rFonts w:ascii="Angsana New" w:hAnsi="Angsana New" w:cs="Angsana New" w:hint="cs"/>
          <w:sz w:val="30"/>
          <w:szCs w:val="30"/>
          <w:cs/>
        </w:rPr>
        <w:t>สิงหาคม</w:t>
      </w:r>
      <w:r w:rsidR="001A0B0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1A0B05">
        <w:rPr>
          <w:rFonts w:ascii="Angsana New" w:hAnsi="Angsana New" w:cs="Angsana New"/>
          <w:sz w:val="30"/>
          <w:szCs w:val="30"/>
        </w:rPr>
        <w:t>2567</w:t>
      </w:r>
    </w:p>
    <w:sectPr w:rsidR="001A0B05" w:rsidRPr="001A0B05" w:rsidSect="00C82AA4">
      <w:headerReference w:type="default" r:id="rId13"/>
      <w:footerReference w:type="default" r:id="rId14"/>
      <w:pgSz w:w="11909" w:h="16834" w:code="9"/>
      <w:pgMar w:top="691" w:right="1152" w:bottom="576" w:left="1152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F9001" w14:textId="77777777" w:rsidR="00622234" w:rsidRDefault="00622234" w:rsidP="000969C0">
      <w:pPr>
        <w:spacing w:line="240" w:lineRule="auto"/>
      </w:pPr>
      <w:r>
        <w:separator/>
      </w:r>
    </w:p>
  </w:endnote>
  <w:endnote w:type="continuationSeparator" w:id="0">
    <w:p w14:paraId="7965D812" w14:textId="77777777" w:rsidR="00622234" w:rsidRDefault="00622234" w:rsidP="000969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729B" w14:textId="06DD29DB" w:rsidR="00353D70" w:rsidRDefault="00353D70">
    <w:pPr>
      <w:pStyle w:val="Footer"/>
      <w:jc w:val="center"/>
    </w:pPr>
  </w:p>
  <w:p w14:paraId="1D533EF8" w14:textId="16892D45" w:rsidR="00722E55" w:rsidRPr="00D10B2C" w:rsidRDefault="00722E55" w:rsidP="00D10B2C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4011919"/>
      <w:docPartObj>
        <w:docPartGallery w:val="Page Numbers (Bottom of Page)"/>
        <w:docPartUnique/>
      </w:docPartObj>
    </w:sdtPr>
    <w:sdtEndPr>
      <w:rPr>
        <w:rFonts w:ascii="Angsana New" w:hAnsi="Angsana New" w:cs="Angsana New"/>
        <w:noProof/>
        <w:sz w:val="28"/>
        <w:szCs w:val="28"/>
      </w:rPr>
    </w:sdtEndPr>
    <w:sdtContent>
      <w:p w14:paraId="7FEBA531" w14:textId="77777777" w:rsidR="00722E55" w:rsidRPr="008A40A0" w:rsidRDefault="00E9422C">
        <w:pPr>
          <w:pStyle w:val="Footer"/>
          <w:jc w:val="center"/>
          <w:rPr>
            <w:rFonts w:ascii="Angsana New" w:hAnsi="Angsana New" w:cs="Angsana New"/>
            <w:sz w:val="28"/>
            <w:szCs w:val="28"/>
          </w:rPr>
        </w:pPr>
        <w:r w:rsidRPr="008A40A0">
          <w:rPr>
            <w:rFonts w:ascii="Angsana New" w:hAnsi="Angsana New" w:cs="Angsana New"/>
            <w:sz w:val="28"/>
            <w:szCs w:val="28"/>
          </w:rPr>
          <w:fldChar w:fldCharType="begin"/>
        </w:r>
        <w:r w:rsidRPr="008A40A0">
          <w:rPr>
            <w:rFonts w:ascii="Angsana New" w:hAnsi="Angsana New" w:cs="Angsana New"/>
            <w:sz w:val="28"/>
            <w:szCs w:val="28"/>
          </w:rPr>
          <w:instrText xml:space="preserve"> PAGE   \* MERGEFORMAT </w:instrText>
        </w:r>
        <w:r w:rsidRPr="008A40A0">
          <w:rPr>
            <w:rFonts w:ascii="Angsana New" w:hAnsi="Angsana New" w:cs="Angsana New"/>
            <w:sz w:val="28"/>
            <w:szCs w:val="28"/>
          </w:rPr>
          <w:fldChar w:fldCharType="separate"/>
        </w:r>
        <w:r>
          <w:rPr>
            <w:rFonts w:ascii="Angsana New" w:hAnsi="Angsana New" w:cs="Angsana New"/>
            <w:noProof/>
            <w:sz w:val="28"/>
            <w:szCs w:val="28"/>
          </w:rPr>
          <w:t>41</w:t>
        </w:r>
        <w:r w:rsidRPr="008A40A0">
          <w:rPr>
            <w:rFonts w:ascii="Angsana New" w:hAnsi="Angsana New" w:cs="Angsana New"/>
            <w:noProof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056863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0E200EA6" w14:textId="77777777" w:rsidR="00353D70" w:rsidRPr="00AF1FEC" w:rsidRDefault="00353D70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AF1FEC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AF1FEC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AF1FEC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AF1FEC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AF1FEC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  <w:p w14:paraId="7EDE9CE4" w14:textId="77777777" w:rsidR="00353D70" w:rsidRPr="00D10B2C" w:rsidRDefault="00353D70" w:rsidP="00D10B2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DAC44" w14:textId="77777777" w:rsidR="00622234" w:rsidRDefault="00622234" w:rsidP="000969C0">
      <w:pPr>
        <w:spacing w:line="240" w:lineRule="auto"/>
      </w:pPr>
      <w:r>
        <w:separator/>
      </w:r>
    </w:p>
  </w:footnote>
  <w:footnote w:type="continuationSeparator" w:id="0">
    <w:p w14:paraId="72B16E25" w14:textId="77777777" w:rsidR="00622234" w:rsidRDefault="00622234" w:rsidP="000969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AFD47" w14:textId="42492775" w:rsidR="00722E55" w:rsidRPr="00FA7747" w:rsidRDefault="00E9422C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[และบริษัท]</w:t>
    </w:r>
  </w:p>
  <w:p w14:paraId="3DF375C5" w14:textId="77777777" w:rsidR="00722E55" w:rsidRPr="00FA7747" w:rsidRDefault="00E9422C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3FF9CC7A" w14:textId="77777777" w:rsidR="00722E55" w:rsidRPr="00AF256D" w:rsidRDefault="00E9422C" w:rsidP="00D026E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สำหรับงวดสามเดือนและสามเดือนสิ้นสุดวันที่ 30 มิถุนายน 2556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6D2629DA" w14:textId="77777777" w:rsidR="00722E55" w:rsidRPr="00713C50" w:rsidRDefault="00722E55" w:rsidP="00713C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C87C5" w14:textId="77777777" w:rsidR="00722E55" w:rsidRPr="000969C0" w:rsidRDefault="00722E55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02817367" w14:textId="77777777" w:rsidR="00722E55" w:rsidRPr="000969C0" w:rsidRDefault="00722E55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3B34D9EF" w14:textId="77777777" w:rsidR="00722E55" w:rsidRDefault="00722E55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0604C984" w14:textId="77777777" w:rsidR="000969C0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01DFA74D" w14:textId="77777777" w:rsidR="000969C0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3A4A132F" w14:textId="77777777" w:rsidR="000969C0" w:rsidRPr="000969C0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105D" w14:textId="77777777" w:rsidR="00722E55" w:rsidRPr="00D72461" w:rsidRDefault="00722E55" w:rsidP="00D72461">
    <w:pPr>
      <w:pStyle w:val="acctmainheading"/>
      <w:spacing w:after="0" w:line="240" w:lineRule="atLeast"/>
      <w:rPr>
        <w:rFonts w:ascii="Angsana New" w:hAnsi="Angsana New" w:cs="Angsana New"/>
        <w:bCs/>
        <w:sz w:val="30"/>
        <w:szCs w:val="30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81EB" w14:textId="77777777" w:rsidR="000969C0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49545C49" w14:textId="77777777" w:rsidR="00AB6A93" w:rsidRPr="000969C0" w:rsidRDefault="00AB6A93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2F00CA3F" w14:textId="77777777" w:rsidR="000969C0" w:rsidRPr="000969C0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4C5B9D5E" w14:textId="77777777" w:rsidR="000969C0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71B0FEC1" w14:textId="77777777" w:rsidR="000969C0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228BAE2D" w14:textId="77777777" w:rsidR="000969C0" w:rsidRPr="000969C0" w:rsidRDefault="000969C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EDE4F" w14:textId="77777777" w:rsidR="00AB6A93" w:rsidRPr="00AB6A93" w:rsidRDefault="00AB6A93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3A6346F4" w14:textId="77777777" w:rsidR="00AB6A93" w:rsidRPr="00AB6A93" w:rsidRDefault="00AB6A93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0DA5D8B5" w14:textId="77777777" w:rsidR="00AB6A93" w:rsidRPr="00AB6A93" w:rsidRDefault="00AB6A93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66D07E9C" w14:textId="77777777" w:rsidR="00AB6A93" w:rsidRPr="00AB6A93" w:rsidRDefault="00AB6A93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9796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9C0"/>
    <w:rsid w:val="00013AAD"/>
    <w:rsid w:val="000969C0"/>
    <w:rsid w:val="000A549F"/>
    <w:rsid w:val="001A0B05"/>
    <w:rsid w:val="00334CC6"/>
    <w:rsid w:val="00353D70"/>
    <w:rsid w:val="00361119"/>
    <w:rsid w:val="0048783B"/>
    <w:rsid w:val="00622234"/>
    <w:rsid w:val="00624542"/>
    <w:rsid w:val="00662910"/>
    <w:rsid w:val="007200F6"/>
    <w:rsid w:val="00722E55"/>
    <w:rsid w:val="00927CF0"/>
    <w:rsid w:val="009F413F"/>
    <w:rsid w:val="009F759B"/>
    <w:rsid w:val="00AB6A93"/>
    <w:rsid w:val="00AF1FEC"/>
    <w:rsid w:val="00B14A07"/>
    <w:rsid w:val="00BB5169"/>
    <w:rsid w:val="00BD681A"/>
    <w:rsid w:val="00BF3920"/>
    <w:rsid w:val="00C82AA4"/>
    <w:rsid w:val="00C911A0"/>
    <w:rsid w:val="00C93AA2"/>
    <w:rsid w:val="00C93D40"/>
    <w:rsid w:val="00D05292"/>
    <w:rsid w:val="00D800C8"/>
    <w:rsid w:val="00E9422C"/>
    <w:rsid w:val="00F30934"/>
    <w:rsid w:val="00F617B7"/>
    <w:rsid w:val="00F8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C3A19"/>
  <w15:chartTrackingRefBased/>
  <w15:docId w15:val="{4E6D2D8A-68D2-4DC4-A0EC-08AA66DD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9C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Times New Roman"/>
      <w:kern w:val="0"/>
      <w:sz w:val="18"/>
      <w:szCs w:val="1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969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969C0"/>
    <w:rPr>
      <w:rFonts w:ascii="Arial" w:eastAsia="SimSun" w:hAnsi="Arial" w:cs="Times New Roman"/>
      <w:kern w:val="0"/>
      <w:sz w:val="18"/>
      <w:szCs w:val="18"/>
      <w14:ligatures w14:val="none"/>
    </w:rPr>
  </w:style>
  <w:style w:type="paragraph" w:styleId="Footer">
    <w:name w:val="footer"/>
    <w:basedOn w:val="Normal"/>
    <w:link w:val="FooterChar"/>
    <w:uiPriority w:val="99"/>
    <w:rsid w:val="00096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69C0"/>
    <w:rPr>
      <w:rFonts w:ascii="Arial" w:eastAsia="SimSun" w:hAnsi="Arial" w:cs="Times New Roman"/>
      <w:kern w:val="0"/>
      <w:sz w:val="18"/>
      <w:szCs w:val="18"/>
      <w14:ligatures w14:val="none"/>
    </w:rPr>
  </w:style>
  <w:style w:type="paragraph" w:customStyle="1" w:styleId="ReportHeading1">
    <w:name w:val="ReportHeading1"/>
    <w:basedOn w:val="Normal"/>
    <w:uiPriority w:val="99"/>
    <w:rsid w:val="000969C0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acctmainheading">
    <w:name w:val="acct main heading"/>
    <w:aliases w:val="am"/>
    <w:basedOn w:val="Normal"/>
    <w:rsid w:val="000969C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T">
    <w:name w:val="Å§ª×Í T"/>
    <w:basedOn w:val="Normal"/>
    <w:uiPriority w:val="99"/>
    <w:rsid w:val="001A0B0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8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Sirichon, Thanasathirachai</dc:creator>
  <cp:keywords/>
  <dc:description/>
  <cp:lastModifiedBy>Kornsiri, Chongaksorn</cp:lastModifiedBy>
  <cp:revision>18</cp:revision>
  <dcterms:created xsi:type="dcterms:W3CDTF">2024-08-08T12:58:00Z</dcterms:created>
  <dcterms:modified xsi:type="dcterms:W3CDTF">2024-08-26T06:23:00Z</dcterms:modified>
</cp:coreProperties>
</file>